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附表</w:t>
      </w:r>
      <w:r>
        <w:rPr>
          <w:rFonts w:hint="eastAsia" w:eastAsia="黑体"/>
          <w:color w:val="000000"/>
          <w:sz w:val="32"/>
          <w:szCs w:val="32"/>
        </w:rPr>
        <w:t>1</w:t>
      </w:r>
    </w:p>
    <w:p>
      <w:pPr>
        <w:spacing w:line="60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市直医疗卫生单位</w:t>
      </w:r>
      <w:r>
        <w:rPr>
          <w:rFonts w:hint="eastAsia" w:eastAsia="方正小标宋简体"/>
          <w:color w:val="000000"/>
          <w:sz w:val="44"/>
          <w:szCs w:val="44"/>
        </w:rPr>
        <w:t>202</w:t>
      </w:r>
      <w:r>
        <w:rPr>
          <w:rFonts w:hint="eastAsia" w:eastAsia="方正小标宋简体"/>
          <w:color w:val="000000"/>
          <w:sz w:val="44"/>
          <w:szCs w:val="44"/>
          <w:lang w:val="en-US" w:eastAsia="zh-CN"/>
        </w:rPr>
        <w:t>3</w:t>
      </w:r>
      <w:r>
        <w:rPr>
          <w:rFonts w:hint="eastAsia" w:eastAsia="方正小标宋简体"/>
          <w:color w:val="000000"/>
          <w:sz w:val="44"/>
          <w:szCs w:val="44"/>
        </w:rPr>
        <w:t>年</w:t>
      </w:r>
      <w:r>
        <w:rPr>
          <w:rFonts w:eastAsia="方正小标宋简体"/>
          <w:color w:val="000000"/>
          <w:sz w:val="44"/>
          <w:szCs w:val="44"/>
        </w:rPr>
        <w:t>公开</w:t>
      </w:r>
      <w:r>
        <w:rPr>
          <w:rFonts w:hint="eastAsia" w:eastAsia="方正小标宋简体"/>
          <w:color w:val="000000"/>
          <w:sz w:val="44"/>
          <w:szCs w:val="44"/>
        </w:rPr>
        <w:t>招聘</w:t>
      </w:r>
      <w:r>
        <w:rPr>
          <w:rFonts w:eastAsia="方正小标宋简体"/>
          <w:color w:val="000000"/>
          <w:sz w:val="44"/>
          <w:szCs w:val="44"/>
        </w:rPr>
        <w:t>岗位及要求一览表</w:t>
      </w:r>
    </w:p>
    <w:tbl>
      <w:tblPr>
        <w:tblStyle w:val="4"/>
        <w:tblW w:w="14589" w:type="dxa"/>
        <w:tblInd w:w="-3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274"/>
        <w:gridCol w:w="886"/>
        <w:gridCol w:w="1547"/>
        <w:gridCol w:w="1333"/>
        <w:gridCol w:w="1133"/>
        <w:gridCol w:w="2347"/>
        <w:gridCol w:w="2227"/>
        <w:gridCol w:w="24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38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招聘</w:t>
            </w:r>
            <w:r>
              <w:rPr>
                <w:rFonts w:ascii="宋体" w:hAnsi="宋体"/>
                <w:color w:val="000000"/>
                <w:szCs w:val="21"/>
              </w:rPr>
              <w:t>单位</w:t>
            </w:r>
          </w:p>
        </w:tc>
        <w:tc>
          <w:tcPr>
            <w:tcW w:w="127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招聘</w:t>
            </w:r>
            <w:r>
              <w:rPr>
                <w:rFonts w:ascii="宋体" w:hAnsi="宋体"/>
                <w:color w:val="000000"/>
                <w:szCs w:val="21"/>
              </w:rPr>
              <w:t>岗位</w:t>
            </w:r>
          </w:p>
        </w:tc>
        <w:tc>
          <w:tcPr>
            <w:tcW w:w="886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招聘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计划数</w:t>
            </w:r>
          </w:p>
        </w:tc>
        <w:tc>
          <w:tcPr>
            <w:tcW w:w="8587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岗位条件</w:t>
            </w:r>
          </w:p>
        </w:tc>
        <w:tc>
          <w:tcPr>
            <w:tcW w:w="2462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38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8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年龄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学历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学位</w:t>
            </w:r>
          </w:p>
        </w:tc>
        <w:tc>
          <w:tcPr>
            <w:tcW w:w="23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专业</w:t>
            </w:r>
          </w:p>
        </w:tc>
        <w:tc>
          <w:tcPr>
            <w:tcW w:w="22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其他条件要求</w:t>
            </w:r>
          </w:p>
        </w:tc>
        <w:tc>
          <w:tcPr>
            <w:tcW w:w="246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3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市卫健委医学考试中心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  <w:t>办公室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Cs w:val="21"/>
                <w:lang w:val="en-US" w:eastAsia="zh-CN"/>
              </w:rPr>
              <w:t>35周岁及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Cs w:val="21"/>
                <w:lang w:val="en-US" w:eastAsia="zh-CN"/>
              </w:rPr>
              <w:t>以下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Cs w:val="21"/>
                <w:lang w:eastAsia="zh-CN"/>
              </w:rPr>
              <w:t>本科及以上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3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临床医学</w:t>
            </w:r>
          </w:p>
        </w:tc>
        <w:tc>
          <w:tcPr>
            <w:tcW w:w="22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4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38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市疾控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中心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Cs w:val="21"/>
                <w:lang w:eastAsia="zh-CN"/>
              </w:rPr>
              <w:t>公共卫生</w:t>
            </w:r>
            <w:r>
              <w:rPr>
                <w:rFonts w:hint="eastAsia" w:ascii="Times New Roman" w:hAnsi="Times New Roman" w:eastAsia="宋体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Cs w:val="21"/>
                <w:lang w:val="en-US" w:eastAsia="zh-CN"/>
              </w:rPr>
              <w:t>35周岁及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Cs w:val="21"/>
                <w:lang w:val="en-US" w:eastAsia="zh-CN"/>
              </w:rPr>
              <w:t>以下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Cs w:val="21"/>
                <w:lang w:eastAsia="zh-CN"/>
              </w:rPr>
              <w:t>本科及以上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Cs w:val="21"/>
                <w:lang w:eastAsia="zh-CN"/>
              </w:rPr>
              <w:t>预防医学</w:t>
            </w:r>
          </w:p>
        </w:tc>
        <w:tc>
          <w:tcPr>
            <w:tcW w:w="22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高校毕业生岗位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38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Cs w:val="21"/>
                <w:lang w:eastAsia="zh-CN"/>
              </w:rPr>
              <w:t>公共卫生</w:t>
            </w:r>
            <w:r>
              <w:rPr>
                <w:rFonts w:hint="eastAsia" w:ascii="Times New Roman" w:hAnsi="Times New Roman" w:eastAsia="宋体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Cs w:val="21"/>
                <w:lang w:val="en-US" w:eastAsia="zh-CN"/>
              </w:rPr>
              <w:t>35周岁及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Cs w:val="21"/>
                <w:lang w:val="en-US" w:eastAsia="zh-CN"/>
              </w:rPr>
              <w:t>以下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Cs w:val="21"/>
                <w:lang w:eastAsia="zh-CN"/>
              </w:rPr>
              <w:t>本科及以上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Cs w:val="21"/>
                <w:lang w:eastAsia="zh-CN"/>
              </w:rPr>
              <w:t>预防医学</w:t>
            </w:r>
          </w:p>
        </w:tc>
        <w:tc>
          <w:tcPr>
            <w:tcW w:w="22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38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Cs w:val="21"/>
                <w:lang w:eastAsia="zh-CN"/>
              </w:rPr>
              <w:t>卫生检验</w:t>
            </w:r>
            <w:r>
              <w:rPr>
                <w:rFonts w:hint="eastAsia" w:ascii="Times New Roman" w:hAnsi="Times New Roman" w:eastAsia="宋体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Cs w:val="21"/>
                <w:lang w:val="en-US" w:eastAsia="zh-CN"/>
              </w:rPr>
              <w:t>35周岁及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Cs w:val="21"/>
                <w:lang w:val="en-US" w:eastAsia="zh-CN"/>
              </w:rPr>
              <w:t>以下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Cs w:val="21"/>
                <w:lang w:eastAsia="zh-CN"/>
              </w:rPr>
              <w:t>本科及以上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Cs w:val="21"/>
                <w:lang w:eastAsia="zh-CN"/>
              </w:rPr>
              <w:t>卫生检验与检疫、医学检验、医学检验技术</w:t>
            </w:r>
          </w:p>
        </w:tc>
        <w:tc>
          <w:tcPr>
            <w:tcW w:w="22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高校毕业生岗位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38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Cs w:val="21"/>
                <w:lang w:eastAsia="zh-CN"/>
              </w:rPr>
              <w:t>卫生检验</w:t>
            </w:r>
            <w:r>
              <w:rPr>
                <w:rFonts w:hint="eastAsia" w:ascii="Times New Roman" w:hAnsi="Times New Roman" w:eastAsia="宋体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Cs w:val="21"/>
                <w:lang w:val="en-US" w:eastAsia="zh-CN"/>
              </w:rPr>
              <w:t>35周岁及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Cs w:val="21"/>
                <w:lang w:val="en-US" w:eastAsia="zh-CN"/>
              </w:rPr>
              <w:t>以下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Cs w:val="21"/>
                <w:lang w:eastAsia="zh-CN"/>
              </w:rPr>
              <w:t>本科及以上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Cs w:val="21"/>
                <w:lang w:eastAsia="zh-CN"/>
              </w:rPr>
              <w:t>卫生检验与检疫、医学检验、医学检验技术</w:t>
            </w:r>
          </w:p>
        </w:tc>
        <w:tc>
          <w:tcPr>
            <w:tcW w:w="22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  <w:t>取得检验师资格证</w:t>
            </w:r>
          </w:p>
        </w:tc>
        <w:tc>
          <w:tcPr>
            <w:tcW w:w="24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38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市中医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医院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Cs w:val="21"/>
                <w:lang w:val="en-US" w:eastAsia="zh-CN"/>
              </w:rPr>
              <w:t>120医师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Cs w:val="21"/>
                <w:lang w:val="en-US" w:eastAsia="zh-CN"/>
              </w:rPr>
              <w:t>35周岁及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Cs w:val="21"/>
                <w:lang w:val="en-US" w:eastAsia="zh-CN"/>
              </w:rPr>
              <w:t>以下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Cs w:val="21"/>
                <w:lang w:eastAsia="zh-CN"/>
              </w:rPr>
              <w:t>大专及以上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Cs w:val="21"/>
                <w:lang w:eastAsia="zh-CN"/>
              </w:rPr>
              <w:t>临床医学</w:t>
            </w:r>
          </w:p>
        </w:tc>
        <w:tc>
          <w:tcPr>
            <w:tcW w:w="22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  <w:t>取得执业医师证</w:t>
            </w:r>
          </w:p>
        </w:tc>
        <w:tc>
          <w:tcPr>
            <w:tcW w:w="24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38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Cs w:val="21"/>
                <w:lang w:eastAsia="zh-CN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Cs w:val="21"/>
                <w:lang w:val="en-US" w:eastAsia="zh-CN"/>
              </w:rPr>
              <w:t>麻醉医师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Cs w:val="21"/>
                <w:lang w:val="en-US" w:eastAsia="zh-CN"/>
              </w:rPr>
              <w:t>35周岁及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Cs w:val="21"/>
                <w:lang w:val="en-US" w:eastAsia="zh-CN"/>
              </w:rPr>
              <w:t>以下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Cs w:val="21"/>
                <w:lang w:eastAsia="zh-CN"/>
              </w:rPr>
              <w:t>本科及以上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Cs w:val="21"/>
                <w:lang w:eastAsia="zh-CN"/>
              </w:rPr>
              <w:t>临床医学、麻醉学</w:t>
            </w:r>
          </w:p>
        </w:tc>
        <w:tc>
          <w:tcPr>
            <w:tcW w:w="22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  <w:t>取得执业医师证、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  <w:t>规培证</w:t>
            </w:r>
          </w:p>
        </w:tc>
        <w:tc>
          <w:tcPr>
            <w:tcW w:w="24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38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Cs w:val="21"/>
                <w:lang w:eastAsia="zh-CN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Cs w:val="21"/>
                <w:lang w:val="en-US" w:eastAsia="zh-CN"/>
              </w:rPr>
              <w:t>外科医师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Cs w:val="21"/>
                <w:lang w:val="en-US" w:eastAsia="zh-CN"/>
              </w:rPr>
              <w:t>35周岁及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Cs w:val="21"/>
                <w:lang w:val="en-US" w:eastAsia="zh-CN"/>
              </w:rPr>
              <w:t>以下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Cs w:val="21"/>
                <w:lang w:eastAsia="zh-CN"/>
              </w:rPr>
              <w:t>本科及以上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Cs w:val="21"/>
                <w:lang w:eastAsia="zh-CN"/>
              </w:rPr>
              <w:t>临床医学</w:t>
            </w:r>
          </w:p>
        </w:tc>
        <w:tc>
          <w:tcPr>
            <w:tcW w:w="22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  <w:t>取得执业医师证、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  <w:t>规培证</w:t>
            </w:r>
          </w:p>
        </w:tc>
        <w:tc>
          <w:tcPr>
            <w:tcW w:w="24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38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Cs w:val="21"/>
                <w:lang w:eastAsia="zh-CN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Cs w:val="21"/>
                <w:lang w:val="en-US" w:eastAsia="zh-CN"/>
              </w:rPr>
              <w:t>高压氧科医师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Cs w:val="21"/>
                <w:lang w:val="en-US" w:eastAsia="zh-CN"/>
              </w:rPr>
              <w:t>35周岁及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Cs w:val="21"/>
                <w:lang w:val="en-US" w:eastAsia="zh-CN"/>
              </w:rPr>
              <w:t>以下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Cs w:val="21"/>
                <w:lang w:eastAsia="zh-CN"/>
              </w:rPr>
              <w:t>本科及以上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Cs w:val="21"/>
                <w:lang w:eastAsia="zh-CN"/>
              </w:rPr>
              <w:t>临床医学</w:t>
            </w:r>
          </w:p>
        </w:tc>
        <w:tc>
          <w:tcPr>
            <w:tcW w:w="22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  <w:t>取得执业医师证、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  <w:t>规培证</w:t>
            </w:r>
          </w:p>
        </w:tc>
        <w:tc>
          <w:tcPr>
            <w:tcW w:w="24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  <w:lang w:eastAsia="zh-CN"/>
              </w:rPr>
            </w:pPr>
          </w:p>
        </w:tc>
      </w:tr>
    </w:tbl>
    <w:p>
      <w:pPr>
        <w:spacing w:line="600" w:lineRule="exact"/>
        <w:ind w:firstLine="1320" w:firstLineChars="300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br w:type="page"/>
      </w:r>
      <w:r>
        <w:rPr>
          <w:rFonts w:eastAsia="方正小标宋简体"/>
          <w:color w:val="000000"/>
          <w:sz w:val="44"/>
          <w:szCs w:val="44"/>
        </w:rPr>
        <w:t>市直医疗卫生单位</w:t>
      </w:r>
      <w:r>
        <w:rPr>
          <w:rFonts w:hint="eastAsia" w:eastAsia="方正小标宋简体"/>
          <w:color w:val="000000"/>
          <w:sz w:val="44"/>
          <w:szCs w:val="44"/>
        </w:rPr>
        <w:t>202</w:t>
      </w:r>
      <w:r>
        <w:rPr>
          <w:rFonts w:hint="eastAsia" w:eastAsia="方正小标宋简体"/>
          <w:color w:val="000000"/>
          <w:sz w:val="44"/>
          <w:szCs w:val="44"/>
          <w:lang w:val="en-US" w:eastAsia="zh-CN"/>
        </w:rPr>
        <w:t>3</w:t>
      </w:r>
      <w:r>
        <w:rPr>
          <w:rFonts w:hint="eastAsia" w:eastAsia="方正小标宋简体"/>
          <w:color w:val="000000"/>
          <w:sz w:val="44"/>
          <w:szCs w:val="44"/>
        </w:rPr>
        <w:t>年</w:t>
      </w:r>
      <w:r>
        <w:rPr>
          <w:rFonts w:eastAsia="方正小标宋简体"/>
          <w:color w:val="000000"/>
          <w:sz w:val="44"/>
          <w:szCs w:val="44"/>
        </w:rPr>
        <w:t>公开</w:t>
      </w:r>
      <w:r>
        <w:rPr>
          <w:rFonts w:hint="eastAsia" w:eastAsia="方正小标宋简体"/>
          <w:color w:val="000000"/>
          <w:sz w:val="44"/>
          <w:szCs w:val="44"/>
        </w:rPr>
        <w:t>招聘</w:t>
      </w:r>
      <w:r>
        <w:rPr>
          <w:rFonts w:eastAsia="方正小标宋简体"/>
          <w:color w:val="000000"/>
          <w:sz w:val="44"/>
          <w:szCs w:val="44"/>
        </w:rPr>
        <w:t>岗位及要求一览表</w:t>
      </w:r>
    </w:p>
    <w:tbl>
      <w:tblPr>
        <w:tblStyle w:val="4"/>
        <w:tblW w:w="14589" w:type="dxa"/>
        <w:tblInd w:w="-3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250"/>
        <w:gridCol w:w="24"/>
        <w:gridCol w:w="886"/>
        <w:gridCol w:w="1547"/>
        <w:gridCol w:w="1333"/>
        <w:gridCol w:w="1133"/>
        <w:gridCol w:w="2347"/>
        <w:gridCol w:w="2373"/>
        <w:gridCol w:w="23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38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招聘</w:t>
            </w:r>
            <w:r>
              <w:rPr>
                <w:rFonts w:ascii="宋体" w:hAnsi="宋体"/>
                <w:color w:val="000000"/>
                <w:szCs w:val="21"/>
              </w:rPr>
              <w:t>单位</w:t>
            </w:r>
          </w:p>
        </w:tc>
        <w:tc>
          <w:tcPr>
            <w:tcW w:w="125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招聘</w:t>
            </w:r>
            <w:r>
              <w:rPr>
                <w:rFonts w:ascii="宋体" w:hAnsi="宋体"/>
                <w:color w:val="000000"/>
                <w:szCs w:val="21"/>
              </w:rPr>
              <w:t>岗位</w:t>
            </w:r>
          </w:p>
        </w:tc>
        <w:tc>
          <w:tcPr>
            <w:tcW w:w="910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招聘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计划数</w:t>
            </w:r>
          </w:p>
        </w:tc>
        <w:tc>
          <w:tcPr>
            <w:tcW w:w="8733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岗位条件</w:t>
            </w:r>
          </w:p>
        </w:tc>
        <w:tc>
          <w:tcPr>
            <w:tcW w:w="2316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38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5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10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年龄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学历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学位</w:t>
            </w:r>
          </w:p>
        </w:tc>
        <w:tc>
          <w:tcPr>
            <w:tcW w:w="23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专业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其他条件要求</w:t>
            </w:r>
          </w:p>
        </w:tc>
        <w:tc>
          <w:tcPr>
            <w:tcW w:w="231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38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  <w:t>市骨伤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  <w:t>医院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Times New Roman" w:hAnsi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  <w:lang w:val="en-US" w:eastAsia="zh-CN"/>
              </w:rPr>
              <w:t>麻醉医生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  <w:lang w:val="en-US" w:eastAsia="zh-CN"/>
              </w:rPr>
              <w:t>30周岁及以下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Cs w:val="21"/>
                <w:lang w:eastAsia="zh-CN"/>
              </w:rPr>
              <w:t>本科及以上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临床医学、麻醉学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  <w:lang w:eastAsia="zh-CN"/>
              </w:rPr>
              <w:t>有执业医师资格证，执业范围为麻醉</w:t>
            </w:r>
          </w:p>
        </w:tc>
        <w:tc>
          <w:tcPr>
            <w:tcW w:w="23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38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  <w:lang w:eastAsia="zh-CN"/>
              </w:rPr>
              <w:t>骨科医生</w:t>
            </w:r>
            <w:r>
              <w:rPr>
                <w:rFonts w:hint="eastAsia" w:ascii="Times New Roman" w:hAnsi="Times New Roman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1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  <w:lang w:val="en-US" w:eastAsia="zh-CN"/>
              </w:rPr>
              <w:t>30周岁及以下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Cs w:val="21"/>
                <w:lang w:eastAsia="zh-CN"/>
              </w:rPr>
              <w:t>本科及以上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临床医学、中医学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  <w:lang w:eastAsia="zh-CN"/>
              </w:rPr>
              <w:t>男性</w:t>
            </w:r>
          </w:p>
        </w:tc>
        <w:tc>
          <w:tcPr>
            <w:tcW w:w="23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  <w:lang w:eastAsia="zh-CN"/>
              </w:rPr>
              <w:t>高校毕业生岗位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38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  <w:lang w:eastAsia="zh-CN"/>
              </w:rPr>
              <w:t>骨科医生</w:t>
            </w:r>
            <w:r>
              <w:rPr>
                <w:rFonts w:hint="eastAsia" w:ascii="Times New Roman" w:hAnsi="Times New Roman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1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  <w:lang w:val="en-US" w:eastAsia="zh-CN"/>
              </w:rPr>
              <w:t>30周岁及以下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Cs w:val="21"/>
                <w:lang w:eastAsia="zh-CN"/>
              </w:rPr>
              <w:t>本科及以上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临床医学、中医学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  <w:lang w:eastAsia="zh-CN"/>
              </w:rPr>
              <w:t>高校毕业生岗位</w:t>
            </w:r>
            <w:r>
              <w:rPr>
                <w:rFonts w:hint="eastAsia" w:ascii="Times New Roman" w:hAnsi="Times New Roman"/>
                <w:color w:val="00000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38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  <w:lang w:eastAsia="zh-CN"/>
              </w:rPr>
              <w:t>护士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  <w:lang w:val="en-US" w:eastAsia="zh-CN"/>
              </w:rPr>
              <w:t>30周岁及以下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Cs w:val="21"/>
                <w:lang w:eastAsia="zh-CN"/>
              </w:rPr>
              <w:t>本科及以上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  <w:lang w:val="en-US" w:eastAsia="zh-CN"/>
              </w:rPr>
              <w:t>学士</w:t>
            </w:r>
          </w:p>
        </w:tc>
        <w:tc>
          <w:tcPr>
            <w:tcW w:w="23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护理学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应届毕业生须提供护士执业资格考试合格成绩单、非应届毕业生须提供护士执业资格证</w:t>
            </w:r>
          </w:p>
        </w:tc>
        <w:tc>
          <w:tcPr>
            <w:tcW w:w="23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  <w:lang w:eastAsia="zh-CN"/>
              </w:rPr>
              <w:t>高校毕业生岗位</w:t>
            </w:r>
          </w:p>
        </w:tc>
      </w:tr>
    </w:tbl>
    <w:p>
      <w:pPr>
        <w:spacing w:line="600" w:lineRule="exact"/>
        <w:rPr>
          <w:rFonts w:eastAsia="黑体"/>
          <w:color w:val="000000"/>
          <w:sz w:val="32"/>
          <w:szCs w:val="32"/>
        </w:rPr>
      </w:pPr>
    </w:p>
    <w:p>
      <w:pPr>
        <w:spacing w:line="600" w:lineRule="exact"/>
        <w:rPr>
          <w:rFonts w:hint="eastAsia" w:ascii="Times New Roman" w:hAnsi="Times New Roman" w:eastAsia="宋体"/>
          <w:color w:val="000000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/>
          <w:color w:val="000000"/>
          <w:sz w:val="21"/>
          <w:szCs w:val="21"/>
          <w:lang w:val="en-US" w:eastAsia="zh-CN"/>
        </w:rPr>
        <w:t xml:space="preserve"> </w:t>
      </w:r>
    </w:p>
    <w:p>
      <w:pPr>
        <w:spacing w:line="600" w:lineRule="exact"/>
        <w:rPr>
          <w:rFonts w:eastAsia="黑体"/>
          <w:color w:val="000000"/>
          <w:sz w:val="32"/>
          <w:szCs w:val="32"/>
        </w:rPr>
      </w:pPr>
    </w:p>
    <w:p>
      <w:pPr>
        <w:spacing w:line="600" w:lineRule="exact"/>
        <w:rPr>
          <w:rFonts w:eastAsia="黑体"/>
          <w:color w:val="000000"/>
          <w:sz w:val="32"/>
          <w:szCs w:val="32"/>
        </w:rPr>
      </w:pPr>
    </w:p>
    <w:p>
      <w:pPr>
        <w:spacing w:line="600" w:lineRule="exact"/>
        <w:rPr>
          <w:rFonts w:eastAsia="黑体"/>
          <w:color w:val="000000"/>
          <w:sz w:val="32"/>
          <w:szCs w:val="32"/>
        </w:rPr>
      </w:pPr>
    </w:p>
    <w:p>
      <w:pPr>
        <w:spacing w:line="600" w:lineRule="exact"/>
        <w:rPr>
          <w:rFonts w:eastAsia="黑体"/>
          <w:color w:val="000000"/>
          <w:sz w:val="32"/>
          <w:szCs w:val="32"/>
        </w:rPr>
      </w:pPr>
    </w:p>
    <w:p>
      <w:pPr>
        <w:spacing w:line="600" w:lineRule="exac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附表</w:t>
      </w:r>
      <w:r>
        <w:rPr>
          <w:rFonts w:hint="eastAsia" w:eastAsia="黑体"/>
          <w:color w:val="000000"/>
          <w:sz w:val="32"/>
          <w:szCs w:val="32"/>
        </w:rPr>
        <w:t>2</w:t>
      </w:r>
    </w:p>
    <w:p>
      <w:pPr>
        <w:spacing w:line="60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市直医疗卫生单位</w:t>
      </w:r>
      <w:r>
        <w:rPr>
          <w:rFonts w:hint="eastAsia" w:eastAsia="方正小标宋简体"/>
          <w:color w:val="000000"/>
          <w:sz w:val="44"/>
          <w:szCs w:val="44"/>
        </w:rPr>
        <w:t>202</w:t>
      </w:r>
      <w:r>
        <w:rPr>
          <w:rFonts w:hint="eastAsia" w:eastAsia="方正小标宋简体"/>
          <w:color w:val="000000"/>
          <w:sz w:val="44"/>
          <w:szCs w:val="44"/>
          <w:lang w:val="en-US" w:eastAsia="zh-CN"/>
        </w:rPr>
        <w:t>3</w:t>
      </w:r>
      <w:r>
        <w:rPr>
          <w:rFonts w:hint="eastAsia" w:eastAsia="方正小标宋简体"/>
          <w:color w:val="000000"/>
          <w:sz w:val="44"/>
          <w:szCs w:val="44"/>
        </w:rPr>
        <w:t>年</w:t>
      </w:r>
      <w:r>
        <w:rPr>
          <w:rFonts w:eastAsia="方正小标宋简体"/>
          <w:color w:val="000000"/>
          <w:sz w:val="44"/>
          <w:szCs w:val="44"/>
        </w:rPr>
        <w:t>公开</w:t>
      </w:r>
      <w:r>
        <w:rPr>
          <w:rFonts w:hint="eastAsia" w:eastAsia="方正小标宋简体"/>
          <w:color w:val="000000"/>
          <w:sz w:val="44"/>
          <w:szCs w:val="44"/>
        </w:rPr>
        <w:t>选调</w:t>
      </w:r>
      <w:r>
        <w:rPr>
          <w:rFonts w:eastAsia="方正小标宋简体"/>
          <w:color w:val="000000"/>
          <w:sz w:val="44"/>
          <w:szCs w:val="44"/>
        </w:rPr>
        <w:t>岗位及要求一览表</w:t>
      </w:r>
    </w:p>
    <w:p>
      <w:pPr>
        <w:spacing w:line="600" w:lineRule="exact"/>
        <w:ind w:firstLine="1320" w:firstLineChars="300"/>
        <w:rPr>
          <w:rFonts w:eastAsia="方正小标宋简体"/>
          <w:color w:val="000000"/>
          <w:sz w:val="44"/>
          <w:szCs w:val="44"/>
        </w:rPr>
      </w:pPr>
    </w:p>
    <w:tbl>
      <w:tblPr>
        <w:tblStyle w:val="4"/>
        <w:tblW w:w="14392" w:type="dxa"/>
        <w:tblInd w:w="-29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1210"/>
        <w:gridCol w:w="1367"/>
        <w:gridCol w:w="1536"/>
        <w:gridCol w:w="1365"/>
        <w:gridCol w:w="1155"/>
        <w:gridCol w:w="1181"/>
        <w:gridCol w:w="4059"/>
        <w:gridCol w:w="9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tblHeader/>
        </w:trPr>
        <w:tc>
          <w:tcPr>
            <w:tcW w:w="159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选调</w:t>
            </w:r>
            <w:r>
              <w:rPr>
                <w:rFonts w:ascii="宋体" w:hAnsi="宋体"/>
                <w:color w:val="000000"/>
                <w:szCs w:val="21"/>
              </w:rPr>
              <w:t>单位</w:t>
            </w:r>
          </w:p>
        </w:tc>
        <w:tc>
          <w:tcPr>
            <w:tcW w:w="121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选调</w:t>
            </w:r>
            <w:r>
              <w:rPr>
                <w:rFonts w:ascii="宋体" w:hAnsi="宋体"/>
                <w:color w:val="000000"/>
                <w:szCs w:val="21"/>
              </w:rPr>
              <w:t>岗位</w:t>
            </w:r>
          </w:p>
        </w:tc>
        <w:tc>
          <w:tcPr>
            <w:tcW w:w="1367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选调</w:t>
            </w:r>
            <w:r>
              <w:rPr>
                <w:rFonts w:ascii="宋体" w:hAnsi="宋体"/>
                <w:color w:val="000000"/>
                <w:szCs w:val="21"/>
              </w:rPr>
              <w:t>计划数</w:t>
            </w:r>
          </w:p>
        </w:tc>
        <w:tc>
          <w:tcPr>
            <w:tcW w:w="9296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岗位条件</w:t>
            </w:r>
          </w:p>
        </w:tc>
        <w:tc>
          <w:tcPr>
            <w:tcW w:w="923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tblHeader/>
        </w:trPr>
        <w:tc>
          <w:tcPr>
            <w:tcW w:w="159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1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6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年龄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学历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学位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专业</w:t>
            </w:r>
          </w:p>
        </w:tc>
        <w:tc>
          <w:tcPr>
            <w:tcW w:w="40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其他条件要求</w:t>
            </w:r>
          </w:p>
        </w:tc>
        <w:tc>
          <w:tcPr>
            <w:tcW w:w="92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tblHeader/>
        </w:trPr>
        <w:tc>
          <w:tcPr>
            <w:tcW w:w="159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市妇幼保健院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小儿外科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35周岁及以下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本科及以上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Arial" w:hAnsi="Calibri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临床医学</w:t>
            </w:r>
          </w:p>
        </w:tc>
        <w:tc>
          <w:tcPr>
            <w:tcW w:w="405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取得</w:t>
            </w:r>
            <w:r>
              <w:rPr>
                <w:rFonts w:hint="eastAsia" w:eastAsia="宋体"/>
                <w:sz w:val="21"/>
                <w:lang w:val="en-US" w:eastAsia="zh-CN"/>
              </w:rPr>
              <w:t>外科主治医师及</w:t>
            </w:r>
            <w:r>
              <w:rPr>
                <w:rFonts w:hint="eastAsia" w:eastAsia="宋体"/>
                <w:sz w:val="21"/>
                <w:lang w:eastAsia="zh-CN"/>
              </w:rPr>
              <w:t>以上职称，具有二级</w:t>
            </w:r>
            <w:r>
              <w:rPr>
                <w:rFonts w:hint="eastAsia" w:eastAsia="宋体"/>
                <w:sz w:val="21"/>
                <w:lang w:val="en-US" w:eastAsia="zh-CN"/>
              </w:rPr>
              <w:t>及</w:t>
            </w:r>
            <w:r>
              <w:rPr>
                <w:rFonts w:hint="eastAsia" w:eastAsia="宋体"/>
                <w:sz w:val="21"/>
                <w:lang w:eastAsia="zh-CN"/>
              </w:rPr>
              <w:t>以上</w:t>
            </w:r>
            <w:r>
              <w:rPr>
                <w:rFonts w:hint="eastAsia" w:eastAsia="宋体"/>
                <w:sz w:val="21"/>
                <w:lang w:val="en-US" w:eastAsia="zh-CN"/>
              </w:rPr>
              <w:t>公立</w:t>
            </w:r>
            <w:r>
              <w:rPr>
                <w:rFonts w:hint="eastAsia" w:eastAsia="宋体"/>
                <w:sz w:val="21"/>
                <w:lang w:eastAsia="zh-CN"/>
              </w:rPr>
              <w:t>医院工作经历，取得小儿外科规培合格证。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tblHeader/>
        </w:trPr>
        <w:tc>
          <w:tcPr>
            <w:tcW w:w="159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10" w:type="dxa"/>
            <w:noWrap w:val="0"/>
            <w:vAlign w:val="center"/>
          </w:tcPr>
          <w:p>
            <w:pPr>
              <w:spacing w:line="360" w:lineRule="exact"/>
              <w:ind w:firstLine="420" w:firstLineChars="200"/>
              <w:jc w:val="both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内科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35周岁及以下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本科及以上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Arial" w:hAnsi="Calibri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临床医学</w:t>
            </w:r>
          </w:p>
        </w:tc>
        <w:tc>
          <w:tcPr>
            <w:tcW w:w="405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取得</w:t>
            </w:r>
            <w:r>
              <w:rPr>
                <w:rFonts w:hint="eastAsia" w:eastAsia="宋体"/>
                <w:sz w:val="21"/>
                <w:lang w:val="en-US" w:eastAsia="zh-CN"/>
              </w:rPr>
              <w:t>内科主治医师及</w:t>
            </w:r>
            <w:r>
              <w:rPr>
                <w:rFonts w:hint="eastAsia" w:eastAsia="宋体"/>
                <w:sz w:val="21"/>
                <w:lang w:eastAsia="zh-CN"/>
              </w:rPr>
              <w:t>以上职称，具有二级</w:t>
            </w:r>
            <w:r>
              <w:rPr>
                <w:rFonts w:hint="eastAsia" w:eastAsia="宋体"/>
                <w:sz w:val="21"/>
                <w:lang w:val="en-US" w:eastAsia="zh-CN"/>
              </w:rPr>
              <w:t>及</w:t>
            </w:r>
            <w:r>
              <w:rPr>
                <w:rFonts w:hint="eastAsia" w:eastAsia="宋体"/>
                <w:sz w:val="21"/>
                <w:lang w:eastAsia="zh-CN"/>
              </w:rPr>
              <w:t>以上</w:t>
            </w:r>
            <w:r>
              <w:rPr>
                <w:rFonts w:hint="eastAsia" w:eastAsia="宋体"/>
                <w:sz w:val="21"/>
                <w:lang w:val="en-US" w:eastAsia="zh-CN"/>
              </w:rPr>
              <w:t>公立</w:t>
            </w:r>
            <w:r>
              <w:rPr>
                <w:rFonts w:hint="eastAsia" w:eastAsia="宋体"/>
                <w:sz w:val="21"/>
                <w:lang w:eastAsia="zh-CN"/>
              </w:rPr>
              <w:t>医院工作经历。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tblHeader/>
        </w:trPr>
        <w:tc>
          <w:tcPr>
            <w:tcW w:w="159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市第二人民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医院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1"/>
                <w:lang w:val="en-US" w:eastAsia="zh-CN"/>
              </w:rPr>
              <w:t>临床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1"/>
                <w:lang w:val="en-US" w:eastAsia="zh-CN"/>
              </w:rPr>
              <w:t>1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1"/>
                <w:lang w:val="en-US" w:eastAsia="zh-CN"/>
              </w:rPr>
              <w:t>35周岁及以下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/>
                <w:sz w:val="21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1"/>
                <w:lang w:eastAsia="zh-CN"/>
              </w:rPr>
              <w:t>本科及以上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1"/>
                <w:lang w:val="en-US" w:eastAsia="zh-CN"/>
              </w:rPr>
              <w:t>学士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临床医学</w:t>
            </w:r>
          </w:p>
        </w:tc>
        <w:tc>
          <w:tcPr>
            <w:tcW w:w="405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主治医师及以上（中级或高级资格证专业为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儿科学</w:t>
            </w:r>
            <w:r>
              <w:rPr>
                <w:rFonts w:hint="eastAsia" w:ascii="宋体" w:hAnsi="宋体"/>
                <w:color w:val="000000"/>
                <w:szCs w:val="21"/>
              </w:rPr>
              <w:t>）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，具有</w:t>
            </w:r>
            <w:r>
              <w:rPr>
                <w:rFonts w:hint="eastAsia" w:ascii="宋体" w:hAnsi="宋体"/>
                <w:color w:val="000000"/>
                <w:szCs w:val="21"/>
              </w:rPr>
              <w:t>副高及以上职称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者</w:t>
            </w:r>
            <w:r>
              <w:rPr>
                <w:rFonts w:hint="eastAsia" w:ascii="宋体" w:hAnsi="宋体"/>
                <w:color w:val="000000"/>
                <w:szCs w:val="21"/>
              </w:rPr>
              <w:t>年龄放宽到40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周</w:t>
            </w:r>
            <w:r>
              <w:rPr>
                <w:rFonts w:hint="eastAsia" w:ascii="宋体" w:hAnsi="宋体"/>
                <w:color w:val="000000"/>
                <w:szCs w:val="21"/>
              </w:rPr>
              <w:t>岁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。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tblHeader/>
        </w:trPr>
        <w:tc>
          <w:tcPr>
            <w:tcW w:w="159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市骨伤医院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1"/>
                <w:lang w:val="en-US" w:eastAsia="zh-CN"/>
              </w:rPr>
              <w:t>骨科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1"/>
                <w:lang w:val="en-US" w:eastAsia="zh-CN"/>
              </w:rPr>
              <w:t>2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1"/>
                <w:lang w:val="en-US" w:eastAsia="zh-CN"/>
              </w:rPr>
              <w:t>35周岁及以下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/>
                <w:sz w:val="21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1"/>
                <w:lang w:eastAsia="zh-CN"/>
              </w:rPr>
              <w:t>本科及以上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临床医学</w:t>
            </w:r>
          </w:p>
        </w:tc>
        <w:tc>
          <w:tcPr>
            <w:tcW w:w="405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  <w:t>有执业医师资格证，执业范围为外科或有骨科专业规培证。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/>
    <w:p>
      <w:pPr>
        <w:spacing w:line="600" w:lineRule="exact"/>
        <w:rPr>
          <w:rFonts w:eastAsia="方正小标宋简体"/>
          <w:color w:val="000000"/>
          <w:sz w:val="44"/>
          <w:szCs w:val="44"/>
        </w:rPr>
      </w:pPr>
    </w:p>
    <w:p>
      <w:pPr>
        <w:spacing w:line="360" w:lineRule="auto"/>
      </w:pPr>
    </w:p>
    <w:p>
      <w:bookmarkStart w:id="0" w:name="_GoBack"/>
      <w:bookmarkEnd w:id="0"/>
    </w:p>
    <w:sectPr>
      <w:pgSz w:w="16838" w:h="11906" w:orient="landscape"/>
      <w:pgMar w:top="1701" w:right="1440" w:bottom="1701" w:left="1440" w:header="851" w:footer="992" w:gutter="0"/>
      <w:pgNumType w:fmt="decimal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2NGE4M2U4YmZmMThkOGE5ODkwMWM2NzVjNmE5NjIifQ=="/>
  </w:docVars>
  <w:rsids>
    <w:rsidRoot w:val="00000000"/>
    <w:rsid w:val="73F5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2023-06-30T08:43:37Z</dcterms:created>
  <dc:creator>Administrator</dc:creator>
  <cp:lastModifiedBy>Administrator</cp:lastModifiedBy>
  <dcterms:modified xsi:type="dcterms:W3CDTF">2023-06-30T08:43:53Z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46553594415340609F1599A834D1C5A4_12</vt:lpwstr>
  </property>
</Properties>
</file>