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吕梁市石楼县委组织部2023年度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  <w:t>事业单位招才引智拟聘用人员公示</w:t>
      </w:r>
    </w:p>
    <w:p>
      <w:pPr>
        <w:pStyle w:val="3"/>
        <w:keepNext w:val="0"/>
        <w:keepLines w:val="0"/>
        <w:widowControl/>
        <w:suppressLineNumbers w:val="0"/>
        <w:spacing w:before="100" w:beforeAutospacing="1" w:after="100" w:afterAutospacing="1" w:line="360" w:lineRule="auto"/>
        <w:ind w:left="0" w:right="0" w:firstLine="640"/>
        <w:jc w:val="both"/>
        <w:rPr>
          <w:rFonts w:hint="eastAsia" w:ascii="方正仿宋_GB2312" w:hAnsi="方正仿宋_GB2312" w:eastAsia="方正仿宋_GB2312" w:cs="方正仿宋_GB2312"/>
          <w:color w:val="FF000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根据《吕梁市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石楼县委组织部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2023年度事业单位招才引智实施方案》要求，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严格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按照网络报名、资格初审、笔试、资格复审、面试、体检、考察等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程序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经吕梁市石楼县委组织部2023年度事业单位招才引智领导组研究，对6名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</w:rPr>
        <w:t>拟聘用人员公示如下：</w:t>
      </w:r>
      <w:r>
        <w:rPr>
          <w:rFonts w:hint="eastAsia" w:ascii="方正仿宋_GB2312" w:hAnsi="方正仿宋_GB2312" w:eastAsia="方正仿宋_GB2312" w:cs="方正仿宋_GB2312"/>
          <w:color w:val="FF0000"/>
          <w:sz w:val="32"/>
          <w:szCs w:val="32"/>
        </w:rPr>
        <w:t xml:space="preserve"> </w:t>
      </w:r>
    </w:p>
    <w:tbl>
      <w:tblPr>
        <w:tblStyle w:val="4"/>
        <w:tblpPr w:leftFromText="180" w:rightFromText="180" w:vertAnchor="text" w:horzAnchor="page" w:tblpXSpec="center" w:tblpY="525"/>
        <w:tblOverlap w:val="never"/>
        <w:tblW w:w="95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1045"/>
        <w:gridCol w:w="682"/>
        <w:gridCol w:w="582"/>
        <w:gridCol w:w="801"/>
        <w:gridCol w:w="571"/>
        <w:gridCol w:w="1255"/>
        <w:gridCol w:w="1485"/>
        <w:gridCol w:w="1157"/>
        <w:gridCol w:w="791"/>
        <w:gridCol w:w="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/>
                <w:dstrike w:val="0"/>
                <w:color w:val="FF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招聘部门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招聘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报考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/>
                <w:dstrike w:val="0"/>
                <w:color w:val="FF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出生年月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学历、学位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/>
                <w:dstrike w:val="0"/>
                <w:color w:val="FF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所学专业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中共石楼县委组织部</w:t>
            </w: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石楼县党建综合服务中心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管理岗位1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孙树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1994.04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文学硕士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国际经贸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关系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75.784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管理岗位2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1992.07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管理学硕士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工商管理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76.996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石楼县委组织部举报与核查中心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管理岗位1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梁彦伟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1997.07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理学硕士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地质学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75.948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刘丽成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1997.06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工程硕士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轻工技术与工程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74.124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管理岗位2</w:t>
            </w:r>
          </w:p>
        </w:tc>
        <w:tc>
          <w:tcPr>
            <w:tcW w:w="58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1996.08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理学硕士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物理化学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79.408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7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赵若冰</w:t>
            </w:r>
          </w:p>
        </w:tc>
        <w:tc>
          <w:tcPr>
            <w:tcW w:w="5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1996.04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/>
                <w:sz w:val="21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农业硕士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农业管理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/>
          <w:spacing w:val="-2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spacing w:val="-20"/>
          <w:kern w:val="0"/>
          <w:sz w:val="32"/>
          <w:szCs w:val="32"/>
          <w:lang w:val="en-US" w:eastAsia="zh-CN" w:bidi="ar"/>
        </w:rPr>
        <w:t>公示期为7个工作日，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 w:bidi="ar"/>
        </w:rPr>
        <w:t>自2023年6月30日至2023年7月10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 w:bidi="ar"/>
        </w:rPr>
        <w:t>日（不含节假日）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。公示期间，如对公示人员有异议，请及时通过来信、来电方式向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 w:bidi="ar"/>
        </w:rPr>
        <w:t>石楼县委组织部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2023年度事业单位招才引智领导组办公室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eastAsia="zh-CN" w:bidi="ar"/>
        </w:rPr>
        <w:t>如实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反映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eastAsia="zh-CN" w:bidi="ar"/>
        </w:rPr>
        <w:t>问题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反映电话：0358-5725855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3520" w:firstLineChars="11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中共石楼县委组织部2023年度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3840" w:firstLineChars="1200"/>
        <w:jc w:val="both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公开招聘工作领导组办公室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firstLine="4480" w:firstLineChars="1400"/>
        <w:jc w:val="both"/>
        <w:textAlignment w:val="auto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eastAsia="zh-CN" w:bidi="ar"/>
        </w:rPr>
        <w:t>3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 w:bidi="ar"/>
        </w:rPr>
        <w:t xml:space="preserve">年6月29日 </w:t>
      </w:r>
    </w:p>
    <w:p>
      <w:pPr>
        <w:tabs>
          <w:tab w:val="left" w:pos="1044"/>
        </w:tabs>
        <w:bidi w:val="0"/>
        <w:spacing w:line="240" w:lineRule="auto"/>
        <w:jc w:val="left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p>
      <w:pPr>
        <w:spacing w:line="240" w:lineRule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mRmODhiMmVmMmE3NmMwOWU1M2Q1NWM2YTc3ZTMifQ=="/>
  </w:docVars>
  <w:rsids>
    <w:rsidRoot w:val="72306D42"/>
    <w:rsid w:val="13C94031"/>
    <w:rsid w:val="28450EAF"/>
    <w:rsid w:val="347418D4"/>
    <w:rsid w:val="3FBB0194"/>
    <w:rsid w:val="46867E49"/>
    <w:rsid w:val="72306D42"/>
    <w:rsid w:val="73276D58"/>
    <w:rsid w:val="756D105C"/>
    <w:rsid w:val="7C8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570</Characters>
  <Lines>0</Lines>
  <Paragraphs>0</Paragraphs>
  <TotalTime>6</TotalTime>
  <ScaleCrop>false</ScaleCrop>
  <LinksUpToDate>false</LinksUpToDate>
  <CharactersWithSpaces>572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2023-06-15T03:22:00Z</dcterms:created>
  <dc:creator>友人-</dc:creator>
  <cp:lastModifiedBy>旺旺大礼包</cp:lastModifiedBy>
  <cp:lastPrinted>2023-06-25T09:00:00Z</cp:lastPrinted>
  <dcterms:modified xsi:type="dcterms:W3CDTF">2023-06-29T12:57:29Z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7D97F01EACD847758340737374E65E46_11</vt:lpwstr>
  </property>
</Properties>
</file>