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青年见习人员网上报名流程</w:t>
      </w:r>
    </w:p>
    <w:p>
      <w:pPr>
        <w:numPr>
          <w:ilvl w:val="0"/>
          <w:numId w:val="0"/>
        </w:numP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手机下载并登录“河北人社”app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点击首页“更多”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4150" cy="6005830"/>
            <wp:effectExtent l="0" t="0" r="12700" b="13970"/>
            <wp:docPr id="9" name="图片 9" descr="80dc98c5a44496563f3ff98bac6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0dc98c5a44496563f3ff98bac622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600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点击“见习岗位申请”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5264150" cy="6985000"/>
            <wp:effectExtent l="0" t="0" r="12700" b="6350"/>
            <wp:docPr id="12" name="图片 12" descr="3ced56c87bf2c2e17524f9766aa3b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ced56c87bf2c2e17524f9766aa3b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输入所报单位全称，</w:t>
      </w:r>
      <w:r>
        <w:rPr>
          <w:rFonts w:hint="eastAsia"/>
          <w:b/>
          <w:bCs/>
          <w:sz w:val="30"/>
          <w:szCs w:val="30"/>
          <w:lang w:val="en-US" w:eastAsia="zh-CN"/>
        </w:rPr>
        <w:t>点击“申请”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4150" cy="6052820"/>
            <wp:effectExtent l="0" t="0" r="12700" b="5080"/>
            <wp:docPr id="13" name="图片 13" descr="4eca243602b69518bd589d9880468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eca243602b69518bd589d9880468e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605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5、基本信息：点击“修改”将里面的带*的必填项填写完毕后“提交”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5266690" cy="2633345"/>
            <wp:effectExtent l="0" t="0" r="10160" b="14605"/>
            <wp:docPr id="14" name="图片 14" descr="27d781609cff25c844e598101adfe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7d781609cff25c844e598101adfe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6、其他信息：“人员类别”选择相应的类别，点击“提交”。</w:t>
      </w:r>
    </w:p>
    <w:p>
      <w:pPr>
        <w:numPr>
          <w:ilvl w:val="0"/>
          <w:numId w:val="0"/>
        </w:numPr>
        <w:rPr>
          <w:rFonts w:hint="default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5264150" cy="4429125"/>
            <wp:effectExtent l="0" t="0" r="12700" b="9525"/>
            <wp:docPr id="16" name="图片 16" descr="7e5b43e8715055679f504b60f1cce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7e5b43e8715055679f504b60f1ccec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283" w:right="1800" w:bottom="2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0EF4B9"/>
    <w:multiLevelType w:val="singleLevel"/>
    <w:tmpl w:val="EA0EF4B9"/>
    <w:lvl w:ilvl="0" w:tentative="0">
      <w:start w:val="1"/>
      <w:numFmt w:val="decimal"/>
      <w:suff w:val="nothing"/>
      <w:lvlText w:val="%1、"/>
      <w:lvlJc w:val="left"/>
      <w:rPr>
        <w:rFonts w:hint="default" w:ascii="仿宋_GB2312" w:hAnsi="仿宋_GB2312" w:eastAsia="仿宋_GB2312" w:cs="仿宋_GB2312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mZGJiYTA2YjIyZDdlN2U0MmRlNTFhNDQ5MWZlOTkifQ=="/>
  </w:docVars>
  <w:rsids>
    <w:rsidRoot w:val="2F7C60FC"/>
    <w:rsid w:val="264D4FD0"/>
    <w:rsid w:val="2DAC50C8"/>
    <w:rsid w:val="2F7C60FC"/>
    <w:rsid w:val="2FEFCA08"/>
    <w:rsid w:val="31EA50E8"/>
    <w:rsid w:val="34975671"/>
    <w:rsid w:val="3A011E31"/>
    <w:rsid w:val="3B8C2BE2"/>
    <w:rsid w:val="3BAE4572"/>
    <w:rsid w:val="3F61281A"/>
    <w:rsid w:val="4DCD0B09"/>
    <w:rsid w:val="57305741"/>
    <w:rsid w:val="75C54388"/>
    <w:rsid w:val="BFFE9D85"/>
    <w:rsid w:val="DDDDFB3C"/>
    <w:rsid w:val="FDC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</Words>
  <Characters>124</Characters>
  <Lines>0</Lines>
  <Paragraphs>0</Paragraphs>
  <TotalTime>3</TotalTime>
  <ScaleCrop>false</ScaleCrop>
  <LinksUpToDate>false</LinksUpToDate>
  <CharactersWithSpaces>124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2021-08-24T07:37:00Z</dcterms:created>
  <dc:creator>Administrator</dc:creator>
  <cp:lastModifiedBy>既然青春留不住</cp:lastModifiedBy>
  <cp:lastPrinted>2023-05-26T02:45:00Z</cp:lastPrinted>
  <dcterms:modified xsi:type="dcterms:W3CDTF">2023-06-30T10:58:07Z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4ED00558666747D4AE4858575EEEF118</vt:lpwstr>
  </property>
</Properties>
</file>