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玉屏侗族自治县扶贫开发投资有限责任公司2023年招聘岗位表</w:t>
      </w:r>
    </w:p>
    <w:bookmarkEnd w:id="0"/>
    <w:tbl>
      <w:tblPr>
        <w:tblStyle w:val="12"/>
        <w:tblW w:w="1458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80"/>
        <w:gridCol w:w="1695"/>
        <w:gridCol w:w="836"/>
        <w:gridCol w:w="751"/>
        <w:gridCol w:w="690"/>
        <w:gridCol w:w="1203"/>
        <w:gridCol w:w="2661"/>
        <w:gridCol w:w="3639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报考要求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玉屏侗族自治县扶贫开发投资有限责任公司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财务计划部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财会类专业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第一学历为财会相关专业的，从事会计工作1年以上；第一学历非会计专业的，从事会计工作3年以上；具有相关从业证书优先。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具有3年以上相关工作经验者，可放宽至大专学历。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工程项目管理部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管理科学与工程类、土木工程类、工程造价、建筑类、工程管理、水利水电工程等相关专业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具有2年以上工程管理相关工作经验及具有二级建造师证、工程师证优先。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5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155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6"/>
        <w:jc w:val="lef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6"/>
        <w:jc w:val="both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A4A612-7372-4BC9-9CC3-9E79770B6D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  <w:embedRegular r:id="rId2" w:fontKey="{1E7EB48D-8B24-4983-B564-B283E8A9693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77ACF74-2435-4608-ADAA-BF4B590017F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-475615</wp:posOffset>
              </wp:positionV>
              <wp:extent cx="768985" cy="621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45pt;height:48.95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xH2pNUAAAAHAQAADwAAAAAAAAABACAAAAAiAAAAZHJzL2Rvd25yZXYu&#10;eG1sUEsBAhQAFAAAAAgAh07iQCZjNeU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WQ3NmVjMWIwZWZlNDYzZjQ0MTZmZDI4M2Q5ZWUifQ=="/>
  </w:docVars>
  <w:rsids>
    <w:rsidRoot w:val="0044561A"/>
    <w:rsid w:val="00363F17"/>
    <w:rsid w:val="0044561A"/>
    <w:rsid w:val="00C32D6F"/>
    <w:rsid w:val="00CA7EEA"/>
    <w:rsid w:val="03D427AB"/>
    <w:rsid w:val="041C011F"/>
    <w:rsid w:val="05C15C37"/>
    <w:rsid w:val="095C5D9F"/>
    <w:rsid w:val="1AD82DAC"/>
    <w:rsid w:val="21B214A6"/>
    <w:rsid w:val="221D67A0"/>
    <w:rsid w:val="22D91A85"/>
    <w:rsid w:val="230A01C2"/>
    <w:rsid w:val="23A22746"/>
    <w:rsid w:val="2849353B"/>
    <w:rsid w:val="299E65C7"/>
    <w:rsid w:val="2DE75388"/>
    <w:rsid w:val="3321133C"/>
    <w:rsid w:val="394B11C2"/>
    <w:rsid w:val="3DE1325B"/>
    <w:rsid w:val="3E50768A"/>
    <w:rsid w:val="415B75AB"/>
    <w:rsid w:val="4F563CC4"/>
    <w:rsid w:val="52635075"/>
    <w:rsid w:val="529E535C"/>
    <w:rsid w:val="56EE45E6"/>
    <w:rsid w:val="59EC07BA"/>
    <w:rsid w:val="5D486516"/>
    <w:rsid w:val="6582360D"/>
    <w:rsid w:val="66D87988"/>
    <w:rsid w:val="68EA74FF"/>
    <w:rsid w:val="71CC633B"/>
    <w:rsid w:val="74147B26"/>
    <w:rsid w:val="75892C6E"/>
    <w:rsid w:val="78362761"/>
    <w:rsid w:val="7B0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17"/>
    <w:qFormat/>
    <w:uiPriority w:val="0"/>
    <w:pPr>
      <w:jc w:val="left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6"/>
    <w:next w:val="6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paragraph" w:customStyle="1" w:styleId="16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rFonts w:eastAsia="宋体"/>
      <w:sz w:val="32"/>
      <w:szCs w:val="32"/>
    </w:rPr>
  </w:style>
  <w:style w:type="character" w:customStyle="1" w:styleId="17">
    <w:name w:val="批注文字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4749</Words>
  <Characters>4931</Characters>
  <Lines>28</Lines>
  <Paragraphs>8</Paragraphs>
  <TotalTime>3</TotalTime>
  <ScaleCrop>false</ScaleCrop>
  <LinksUpToDate>false</LinksUpToDate>
  <CharactersWithSpaces>5003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2023-05-17T06:54:00Z</dcterms:created>
  <dc:creator>Administrator</dc:creator>
  <cp:lastModifiedBy>(^_-)泥鳅也是鱼</cp:lastModifiedBy>
  <cp:lastPrinted>2023-06-28T03:45:00Z</cp:lastPrinted>
  <dcterms:modified xsi:type="dcterms:W3CDTF">2023-06-28T08:55:58Z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880DC25C182C4872A04C870AABED4D76_13</vt:lpwstr>
  </property>
</Properties>
</file>