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bCs/>
          <w:sz w:val="30"/>
          <w:szCs w:val="30"/>
        </w:rPr>
        <w:t>附件</w:t>
      </w: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1</w:t>
      </w:r>
    </w:p>
    <w:p>
      <w:pPr>
        <w:jc w:val="center"/>
        <w:rPr>
          <w:rFonts w:hint="default" w:ascii="宋体" w:hAnsi="宋体" w:eastAsia="宋体"/>
          <w:sz w:val="44"/>
          <w:szCs w:val="44"/>
          <w:lang w:val="en-US" w:eastAsia="zh-CN"/>
        </w:rPr>
      </w:pPr>
      <w:r>
        <w:rPr>
          <w:rFonts w:hint="eastAsia" w:ascii="宋体" w:hAnsi="宋体"/>
          <w:sz w:val="44"/>
          <w:szCs w:val="44"/>
        </w:rPr>
        <w:t>20</w:t>
      </w:r>
      <w:r>
        <w:rPr>
          <w:rFonts w:hint="eastAsia" w:ascii="宋体" w:hAnsi="宋体"/>
          <w:sz w:val="44"/>
          <w:szCs w:val="44"/>
          <w:lang w:val="en-US" w:eastAsia="zh-CN"/>
        </w:rPr>
        <w:t>23</w:t>
      </w:r>
      <w:r>
        <w:rPr>
          <w:rFonts w:hint="eastAsia" w:ascii="宋体" w:hAnsi="宋体"/>
          <w:sz w:val="44"/>
          <w:szCs w:val="44"/>
        </w:rPr>
        <w:t>年</w:t>
      </w:r>
      <w:r>
        <w:rPr>
          <w:rFonts w:hint="eastAsia" w:ascii="宋体" w:hAnsi="宋体"/>
          <w:sz w:val="44"/>
          <w:szCs w:val="44"/>
          <w:lang w:val="en-US" w:eastAsia="zh-CN"/>
        </w:rPr>
        <w:t>梧州市红十字会医院面向社会直接招聘事业单位工作人员岗位表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(直接面试招聘)</w:t>
      </w:r>
    </w:p>
    <w:tbl>
      <w:tblPr>
        <w:tblStyle w:val="2"/>
        <w:tblW w:w="146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155"/>
        <w:gridCol w:w="1927"/>
        <w:gridCol w:w="1088"/>
        <w:gridCol w:w="1215"/>
        <w:gridCol w:w="1137"/>
        <w:gridCol w:w="3865"/>
        <w:gridCol w:w="1803"/>
        <w:gridCol w:w="1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39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招聘岗位</w:t>
            </w:r>
            <w:r>
              <w:rPr>
                <w:rFonts w:hint="eastAsia" w:ascii="宋体" w:hAnsi="宋体"/>
                <w:sz w:val="24"/>
                <w:lang w:eastAsia="zh-CN"/>
              </w:rPr>
              <w:t>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西医临床</w:t>
            </w:r>
          </w:p>
        </w:tc>
        <w:tc>
          <w:tcPr>
            <w:tcW w:w="115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招聘人</w:t>
            </w:r>
            <w:r>
              <w:rPr>
                <w:rFonts w:hint="eastAsia" w:ascii="宋体" w:hAnsi="宋体"/>
                <w:sz w:val="24"/>
              </w:rPr>
              <w:t>数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: 13人</w:t>
            </w:r>
          </w:p>
        </w:tc>
        <w:tc>
          <w:tcPr>
            <w:tcW w:w="923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资格条件</w:t>
            </w:r>
          </w:p>
        </w:tc>
        <w:tc>
          <w:tcPr>
            <w:tcW w:w="180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招聘对象</w:t>
            </w:r>
          </w:p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范围</w:t>
            </w:r>
          </w:p>
        </w:tc>
        <w:tc>
          <w:tcPr>
            <w:tcW w:w="110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9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38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其他条件</w:t>
            </w:r>
          </w:p>
        </w:tc>
        <w:tc>
          <w:tcPr>
            <w:tcW w:w="180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0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1" w:hRule="atLeast"/>
        </w:trPr>
        <w:tc>
          <w:tcPr>
            <w:tcW w:w="1395" w:type="dxa"/>
            <w:vMerge w:val="continue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内科学、外科学、妇产科学、肿瘤学、影像医学与核医学、中西医结合临床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研究生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硕士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35周岁以下</w:t>
            </w:r>
          </w:p>
        </w:tc>
        <w:tc>
          <w:tcPr>
            <w:tcW w:w="386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具有研究生毕业证、硕士学位证、医师资格证、医师执业证，专业型硕士研究生要求取得住院医师规范化培训合格证；</w:t>
            </w:r>
          </w:p>
          <w:p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具有三甲综合医院工作经验（提供劳动合同/聘用合同）；</w:t>
            </w:r>
          </w:p>
          <w:p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取得住院医师规范化培训合格证书并符合《国务院办公厅关于加快医学教育创新发展的指导意见》（国办发〔2020〕34号）文件 规定的人员，按“两个同等对待”政策执行。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24"/>
                <w:lang w:val="en-US" w:eastAsia="zh-CN"/>
              </w:rPr>
              <w:t>全国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121A6E"/>
    <w:multiLevelType w:val="singleLevel"/>
    <w:tmpl w:val="04121A6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5NmZiMDY4Mjc0M2YwMTgzNTMwYWZjOGEwM2U4Y2MifQ=="/>
  </w:docVars>
  <w:rsids>
    <w:rsidRoot w:val="63E56766"/>
    <w:rsid w:val="63E56766"/>
    <w:rsid w:val="718D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254</Words>
  <Characters>263</Characters>
  <Lines>0</Lines>
  <Paragraphs>0</Paragraphs>
  <TotalTime>0</TotalTime>
  <ScaleCrop>false</ScaleCrop>
  <LinksUpToDate>false</LinksUpToDate>
  <CharactersWithSpaces>265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2023-06-20T09:15:00Z</dcterms:created>
  <dc:creator>LuLu</dc:creator>
  <cp:lastModifiedBy>LuLu</cp:lastModifiedBy>
  <dcterms:modified xsi:type="dcterms:W3CDTF">2023-06-20T09:32:21Z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955A2AD7587E4E3C86DD8E4CFFD5E732_11</vt:lpwstr>
  </property>
</Properties>
</file>