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700" w:lineRule="exact"/>
        <w:jc w:val="center"/>
        <w:textAlignment w:val="auto"/>
        <w:rPr>
          <w:rFonts w:hint="eastAsia" w:ascii="方正小标宋简体" w:hAnsi="ˎ̥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kern w:val="0"/>
          <w:sz w:val="44"/>
          <w:szCs w:val="44"/>
        </w:rPr>
        <w:t>龙岩市气象局编外用工招聘报名登记表</w:t>
      </w:r>
    </w:p>
    <w:tbl>
      <w:tblPr>
        <w:tblStyle w:val="2"/>
        <w:tblW w:w="0" w:type="auto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879"/>
        <w:gridCol w:w="1025"/>
        <w:gridCol w:w="630"/>
        <w:gridCol w:w="687"/>
        <w:gridCol w:w="152"/>
        <w:gridCol w:w="1099"/>
        <w:gridCol w:w="1097"/>
        <w:gridCol w:w="168"/>
        <w:gridCol w:w="1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</w:rPr>
              <w:t>、工作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（大学起填）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关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A1E72A5"/>
    <w:rsid w:val="3A1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2023-06-27T01:08:00Z</dcterms:created>
  <dc:creator>ONE凯</dc:creator>
  <cp:lastModifiedBy>ONE凯</cp:lastModifiedBy>
  <dcterms:modified xsi:type="dcterms:W3CDTF">2023-06-27T01:08:25Z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A5DEB6E9292A482AB5A70E36A3C84ED5_11</vt:lpwstr>
  </property>
</Properties>
</file>