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"/>
        <w:gridCol w:w="2208"/>
        <w:gridCol w:w="1675"/>
        <w:gridCol w:w="1438"/>
        <w:gridCol w:w="756"/>
        <w:gridCol w:w="1803"/>
        <w:gridCol w:w="20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报考单位名称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报考职位名称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毕业院校或工作单位（职务）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平阳县市场监督管理局基层所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一级科员2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翁章章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303062402504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待业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49AB1F2B"/>
    <w:rsid w:val="49A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8019</Words>
  <Characters>8632</Characters>
  <Lines>0</Lines>
  <Paragraphs>0</Paragraphs>
  <TotalTime>22</TotalTime>
  <ScaleCrop>false</ScaleCrop>
  <LinksUpToDate>false</LinksUpToDate>
  <CharactersWithSpaces>8849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2023-06-25T02:12:00Z</dcterms:created>
  <dc:creator>张翠</dc:creator>
  <cp:lastModifiedBy>张翠</cp:lastModifiedBy>
  <dcterms:modified xsi:type="dcterms:W3CDTF">2023-06-25T04:28:33Z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22C64286541F4B95BFC04AE734D41BD8_11</vt:lpwstr>
  </property>
</Properties>
</file>