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附件2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：</w:t>
      </w:r>
    </w:p>
    <w:p>
      <w:pPr>
        <w:spacing w:line="590" w:lineRule="exact"/>
        <w:jc w:val="center"/>
        <w:rPr>
          <w:rFonts w:hint="default"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2023</w:t>
      </w:r>
      <w:r>
        <w:rPr>
          <w:rFonts w:hint="default" w:ascii="Times New Roman" w:hAnsi="Times New Roman" w:eastAsia="方正小标宋简体"/>
          <w:color w:val="auto"/>
          <w:sz w:val="36"/>
          <w:szCs w:val="36"/>
        </w:rPr>
        <w:t>年宜昌市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市场监督管理局</w:t>
      </w:r>
      <w:r>
        <w:rPr>
          <w:rFonts w:hint="default" w:ascii="Times New Roman" w:hAnsi="Times New Roman" w:eastAsia="方正小标宋简体"/>
          <w:color w:val="auto"/>
          <w:sz w:val="36"/>
          <w:szCs w:val="36"/>
        </w:rPr>
        <w:t>所属事业单位</w:t>
      </w:r>
    </w:p>
    <w:p>
      <w:pPr>
        <w:spacing w:line="590" w:lineRule="exact"/>
        <w:jc w:val="center"/>
        <w:rPr>
          <w:rFonts w:hint="default"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二次</w:t>
      </w:r>
      <w:r>
        <w:rPr>
          <w:rFonts w:hint="default" w:ascii="Times New Roman" w:hAnsi="Times New Roman" w:eastAsia="方正小标宋简体"/>
          <w:color w:val="auto"/>
          <w:sz w:val="36"/>
          <w:szCs w:val="36"/>
        </w:rPr>
        <w:t>专项公开招聘工作人员报名表</w:t>
      </w:r>
    </w:p>
    <w:p>
      <w:pPr>
        <w:spacing w:line="590" w:lineRule="exact"/>
        <w:jc w:val="center"/>
        <w:rPr>
          <w:rFonts w:hint="default" w:ascii="Times New Roman" w:hAnsi="Times New Roman" w:eastAsia="方正小标宋简体"/>
          <w:color w:val="auto"/>
          <w:sz w:val="44"/>
          <w:szCs w:val="44"/>
        </w:rPr>
      </w:pPr>
      <w:bookmarkStart w:id="0" w:name="_GoBack"/>
      <w:bookmarkEnd w:id="0"/>
    </w:p>
    <w:p>
      <w:pPr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报考单位：                        报考职位：</w:t>
      </w:r>
    </w:p>
    <w:tbl>
      <w:tblPr>
        <w:tblStyle w:val="2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年月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39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39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97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9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邮    编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所学专业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</w:rPr>
              <w:t>身份证号码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9336" w:type="dxa"/>
            <w:gridSpan w:val="1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1157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奖惩情况</w:t>
            </w:r>
          </w:p>
        </w:tc>
        <w:tc>
          <w:tcPr>
            <w:tcW w:w="8179" w:type="dxa"/>
            <w:gridSpan w:val="1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1157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招考单位或主管部门审查意见</w:t>
            </w:r>
          </w:p>
        </w:tc>
        <w:tc>
          <w:tcPr>
            <w:tcW w:w="8179" w:type="dxa"/>
            <w:gridSpan w:val="16"/>
            <w:noWrap w:val="0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15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</w:rPr>
              <w:t>备   注</w:t>
            </w:r>
          </w:p>
        </w:tc>
        <w:tc>
          <w:tcPr>
            <w:tcW w:w="817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</w:tbl>
    <w:p>
      <w:pPr>
        <w:ind w:left="-279" w:leftChars="-133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ascii="宋体" w:hAnsi="宋体" w:eastAsia="楷体_GB2312"/>
          <w:color w:val="auto"/>
          <w:sz w:val="21"/>
          <w:szCs w:val="21"/>
        </w:rPr>
        <w:t>注：1、简历从大、中专院校学习时填起。2、栏目中无相关内容的填“无”。3、A4正反打印。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DE0MTgxNTNjZmQ4YmFhZmNjODQ1MGQwNmNkNjIifQ=="/>
  </w:docVars>
  <w:rsids>
    <w:rsidRoot w:val="5832308E"/>
    <w:rsid w:val="0E716C32"/>
    <w:rsid w:val="201D67A0"/>
    <w:rsid w:val="21D80117"/>
    <w:rsid w:val="25CF1910"/>
    <w:rsid w:val="333C64D2"/>
    <w:rsid w:val="34A47116"/>
    <w:rsid w:val="36953C15"/>
    <w:rsid w:val="4EC14DDC"/>
    <w:rsid w:val="51B545B2"/>
    <w:rsid w:val="53B913AC"/>
    <w:rsid w:val="5832308E"/>
    <w:rsid w:val="5E196DCC"/>
    <w:rsid w:val="62DD5A07"/>
    <w:rsid w:val="63001590"/>
    <w:rsid w:val="65C82291"/>
    <w:rsid w:val="739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2023-02-14T09:35:00Z</dcterms:created>
  <dc:creator>Administrator</dc:creator>
  <cp:lastModifiedBy>NTKO</cp:lastModifiedBy>
  <dcterms:modified xsi:type="dcterms:W3CDTF">2023-06-05T06:10:29Z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DFE519DE05564F9AAFF16654D34FA55E</vt:lpwstr>
  </property>
</Properties>
</file>