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595"/>
        <w:gridCol w:w="1815"/>
        <w:gridCol w:w="1095"/>
        <w:gridCol w:w="1020"/>
        <w:gridCol w:w="2130"/>
        <w:gridCol w:w="3285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毕业院校或工作单位（职务）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监督电话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平阳县乡镇机关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林甲臻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203063000208 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温州市公安局高速交警支队七大队（劳务派遣）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0577-63110004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273D1AA6"/>
    <w:rsid w:val="273D1AA6"/>
    <w:rsid w:val="73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168</Characters>
  <Lines>0</Lines>
  <Paragraphs>0</Paragraphs>
  <TotalTime>56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2023-06-20T11:05:00Z</dcterms:created>
  <dc:creator>张翠</dc:creator>
  <cp:lastModifiedBy>张翠</cp:lastModifiedBy>
  <dcterms:modified xsi:type="dcterms:W3CDTF">2023-06-20T12:02:45Z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FE6EF5589206436EAB5217048A2BD795_13</vt:lpwstr>
  </property>
</Properties>
</file>