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165" w:rsidRDefault="00000000">
      <w:pPr>
        <w:pStyle w:val="a3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59564B">
        <w:rPr>
          <w:rFonts w:ascii="仿宋_GB2312" w:eastAsia="仿宋_GB2312" w:hAnsi="仿宋_GB2312" w:cs="仿宋_GB2312"/>
          <w:b/>
          <w:sz w:val="32"/>
          <w:szCs w:val="32"/>
        </w:rPr>
        <w:t>8</w:t>
      </w:r>
    </w:p>
    <w:p w:rsidR="00A56165" w:rsidRDefault="00A56165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 w:rsidR="00A56165" w:rsidRDefault="00000000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考生须知</w:t>
      </w:r>
    </w:p>
    <w:p w:rsidR="00A56165" w:rsidRDefault="00A56165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ascii="仿宋_GB2312" w:eastAsia="仿宋_GB2312" w:hint="eastAsia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ascii="仿宋_GB2312" w:eastAsia="仿宋_GB2312" w:hint="eastAsia"/>
          <w:sz w:val="32"/>
          <w:szCs w:val="32"/>
        </w:rPr>
        <w:t>考生应提前熟悉本人面试时间、考点地址及交通路线等情况，以确保按时参加面试。</w:t>
      </w:r>
    </w:p>
    <w:p w:rsidR="00EE7409" w:rsidRDefault="00000000" w:rsidP="00EE74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二、考生要严格遵守公开招聘的相关政策规定，遵从组织单位的统一安排，在应聘过程中</w:t>
      </w:r>
      <w:r w:rsidR="00EE7409">
        <w:rPr>
          <w:rFonts w:ascii="仿宋_GB2312" w:eastAsia="仿宋_GB2312" w:hint="eastAsia"/>
          <w:sz w:val="32"/>
          <w:szCs w:val="32"/>
        </w:rPr>
        <w:t>出现违反考试纪律、</w:t>
      </w:r>
      <w:r>
        <w:rPr>
          <w:rFonts w:ascii="仿宋_GB2312" w:eastAsia="仿宋_GB2312" w:hint="eastAsia"/>
          <w:sz w:val="32"/>
          <w:szCs w:val="32"/>
        </w:rPr>
        <w:t>不服从正常工作安排、无理取闹、扰乱正常招聘工作秩序</w:t>
      </w:r>
      <w:r w:rsidR="00EE7409">
        <w:rPr>
          <w:rFonts w:ascii="仿宋_GB2312" w:eastAsia="仿宋_GB2312" w:hint="eastAsia"/>
          <w:sz w:val="32"/>
          <w:szCs w:val="32"/>
        </w:rPr>
        <w:t>等行为的</w:t>
      </w:r>
      <w:r>
        <w:rPr>
          <w:rFonts w:ascii="仿宋_GB2312" w:eastAsia="仿宋_GB2312" w:hint="eastAsia"/>
          <w:sz w:val="32"/>
          <w:szCs w:val="32"/>
        </w:rPr>
        <w:t>，可对其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EE7409">
        <w:rPr>
          <w:rFonts w:ascii="仿宋_GB2312" w:eastAsia="仿宋_GB2312" w:hint="eastAsia"/>
          <w:sz w:val="32"/>
          <w:szCs w:val="32"/>
        </w:rPr>
        <w:t>取消面试资格、面试成绩</w:t>
      </w:r>
      <w:r w:rsidR="00634E75">
        <w:rPr>
          <w:rFonts w:ascii="仿宋_GB2312" w:eastAsia="仿宋_GB2312" w:hint="eastAsia"/>
          <w:sz w:val="32"/>
          <w:szCs w:val="32"/>
        </w:rPr>
        <w:t>判</w:t>
      </w:r>
      <w:r w:rsidR="00EE7409">
        <w:rPr>
          <w:rFonts w:ascii="仿宋_GB2312" w:eastAsia="仿宋_GB2312" w:hint="eastAsia"/>
          <w:sz w:val="32"/>
          <w:szCs w:val="32"/>
        </w:rPr>
        <w:t>零分的处理。</w:t>
      </w:r>
    </w:p>
    <w:p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ascii="仿宋_GB2312" w:eastAsia="仿宋_GB2312" w:hint="eastAsia"/>
          <w:sz w:val="32"/>
          <w:szCs w:val="32"/>
        </w:rPr>
        <w:t>考生</w:t>
      </w:r>
      <w:proofErr w:type="gramStart"/>
      <w:r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sz w:val="32"/>
          <w:szCs w:val="32"/>
        </w:rPr>
        <w:t>前须将通讯工具上交工作人员集中统一保管；随身携带物品须集中存包保管，如发现通讯工具等电子产品未按规定集中保管者，取消面试资格。</w:t>
      </w:r>
    </w:p>
    <w:p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四、考生按照规定的时间</w:t>
      </w:r>
      <w:proofErr w:type="gramStart"/>
      <w:r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sz w:val="32"/>
          <w:szCs w:val="32"/>
        </w:rPr>
        <w:t>抽签，按抽签顺序参加面试。抽签完毕密封前</w:t>
      </w:r>
      <w:proofErr w:type="gramStart"/>
      <w:r>
        <w:rPr>
          <w:rFonts w:ascii="仿宋_GB2312" w:eastAsia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int="eastAsia"/>
          <w:sz w:val="32"/>
          <w:szCs w:val="32"/>
        </w:rPr>
        <w:t>的，签号按岗位已抽签号顺延。签条密封后仍未</w:t>
      </w:r>
      <w:proofErr w:type="gramStart"/>
      <w:r>
        <w:rPr>
          <w:rFonts w:ascii="仿宋_GB2312" w:eastAsia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int="eastAsia"/>
          <w:sz w:val="32"/>
          <w:szCs w:val="32"/>
        </w:rPr>
        <w:t>的视为自动弃权。考生在</w:t>
      </w:r>
      <w:proofErr w:type="gramStart"/>
      <w:r>
        <w:rPr>
          <w:rFonts w:ascii="仿宋_GB2312" w:eastAsia="仿宋_GB2312" w:hint="eastAsia"/>
          <w:sz w:val="32"/>
          <w:szCs w:val="32"/>
        </w:rPr>
        <w:t>候考过程</w:t>
      </w:r>
      <w:proofErr w:type="gramEnd"/>
      <w:r>
        <w:rPr>
          <w:rFonts w:ascii="仿宋_GB2312" w:eastAsia="仿宋_GB2312" w:hint="eastAsia"/>
          <w:sz w:val="32"/>
          <w:szCs w:val="32"/>
        </w:rPr>
        <w:t>中不得随意</w:t>
      </w:r>
      <w:proofErr w:type="gramStart"/>
      <w:r>
        <w:rPr>
          <w:rFonts w:ascii="仿宋_GB2312" w:eastAsia="仿宋_GB2312" w:hint="eastAsia"/>
          <w:sz w:val="32"/>
          <w:szCs w:val="32"/>
        </w:rPr>
        <w:t>出入候考室</w:t>
      </w:r>
      <w:proofErr w:type="gramEnd"/>
      <w:r>
        <w:rPr>
          <w:rFonts w:ascii="仿宋_GB2312" w:eastAsia="仿宋_GB2312" w:hint="eastAsia"/>
          <w:sz w:val="32"/>
          <w:szCs w:val="32"/>
        </w:rPr>
        <w:t>，不得携带、使用各种</w:t>
      </w:r>
      <w:r>
        <w:rPr>
          <w:rFonts w:ascii="仿宋_GB2312" w:eastAsia="仿宋_GB2312" w:hint="eastAsia"/>
          <w:sz w:val="32"/>
          <w:szCs w:val="32"/>
        </w:rPr>
        <w:lastRenderedPageBreak/>
        <w:t>通讯工具,一经发现取消面试资格。</w:t>
      </w:r>
    </w:p>
    <w:p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五、面试草稿纸由组织单位提供。考生进入</w:t>
      </w:r>
      <w:proofErr w:type="gramStart"/>
      <w:r>
        <w:rPr>
          <w:rFonts w:ascii="仿宋_GB2312" w:eastAsia="仿宋_GB2312" w:hint="eastAsia"/>
          <w:sz w:val="32"/>
          <w:szCs w:val="32"/>
        </w:rPr>
        <w:t>准备室</w:t>
      </w:r>
      <w:proofErr w:type="gramEnd"/>
      <w:r>
        <w:rPr>
          <w:rFonts w:ascii="仿宋_GB2312" w:eastAsia="仿宋_GB2312" w:hint="eastAsia"/>
          <w:sz w:val="32"/>
          <w:szCs w:val="32"/>
        </w:rPr>
        <w:t>只准携带抽签条，考生在准备室内可以在指定的草稿纸上打草稿，</w:t>
      </w:r>
      <w:r w:rsidR="00EE7409">
        <w:rPr>
          <w:rFonts w:ascii="仿宋_GB2312" w:eastAsia="仿宋_GB2312" w:hint="eastAsia"/>
          <w:sz w:val="32"/>
          <w:szCs w:val="32"/>
        </w:rPr>
        <w:t>严禁考生将面试题带出准备室，</w:t>
      </w:r>
      <w:r>
        <w:rPr>
          <w:rFonts w:ascii="仿宋_GB2312" w:eastAsia="仿宋_GB2312" w:hint="eastAsia"/>
          <w:sz w:val="32"/>
          <w:szCs w:val="32"/>
        </w:rPr>
        <w:t>草稿纸可以带入面试室但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能带出面试室。违者取消面试资格，面试成绩按零分处理。</w:t>
      </w:r>
    </w:p>
    <w:p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七、考生面试结束后，立即离场，由工作人员引领到休息室</w:t>
      </w:r>
      <w:r w:rsidR="00EE7409">
        <w:rPr>
          <w:rFonts w:ascii="仿宋_GB2312" w:eastAsia="仿宋_GB2312" w:hint="eastAsia"/>
          <w:sz w:val="32"/>
          <w:szCs w:val="32"/>
        </w:rPr>
        <w:t>（休息区）</w:t>
      </w:r>
      <w:r>
        <w:rPr>
          <w:rFonts w:ascii="仿宋_GB2312" w:eastAsia="仿宋_GB2312" w:hint="eastAsia"/>
          <w:sz w:val="32"/>
          <w:szCs w:val="32"/>
        </w:rPr>
        <w:t>等候，待当场面试结束宣布成绩后，统一领取自己物品离开考点。休息期间不准随意离开休息室</w:t>
      </w:r>
      <w:r w:rsidR="00EE7409">
        <w:rPr>
          <w:rFonts w:ascii="仿宋_GB2312" w:eastAsia="仿宋_GB2312" w:hint="eastAsia"/>
          <w:sz w:val="32"/>
          <w:szCs w:val="32"/>
        </w:rPr>
        <w:t>（休息区）</w:t>
      </w:r>
      <w:r>
        <w:rPr>
          <w:rFonts w:ascii="仿宋_GB2312" w:eastAsia="仿宋_GB2312" w:hint="eastAsia"/>
          <w:sz w:val="32"/>
          <w:szCs w:val="32"/>
        </w:rPr>
        <w:t>，更不得向未接触面试题的人员透露试题</w:t>
      </w:r>
      <w:r w:rsidR="00876BC7">
        <w:rPr>
          <w:rFonts w:ascii="仿宋_GB2312" w:eastAsia="仿宋_GB2312" w:hint="eastAsia"/>
          <w:sz w:val="32"/>
          <w:szCs w:val="32"/>
        </w:rPr>
        <w:t>及面试相关细节</w:t>
      </w:r>
      <w:r>
        <w:rPr>
          <w:rFonts w:ascii="仿宋_GB2312" w:eastAsia="仿宋_GB2312" w:hint="eastAsia"/>
          <w:sz w:val="32"/>
          <w:szCs w:val="32"/>
        </w:rPr>
        <w:t>，否则取消面试成绩。</w:t>
      </w:r>
    </w:p>
    <w:p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八、温馨提示：面试时间约一天，请各位考生自带简易午餐。</w:t>
      </w:r>
    </w:p>
    <w:p w:rsidR="00A56165" w:rsidRDefault="00A56165">
      <w:pPr>
        <w:spacing w:line="460" w:lineRule="exact"/>
        <w:rPr>
          <w:sz w:val="24"/>
        </w:rPr>
      </w:pPr>
    </w:p>
    <w:p w:rsidR="00A56165" w:rsidRDefault="00A56165"/>
    <w:sectPr w:rsidR="00A56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F9C" w:rsidRDefault="00B32F9C" w:rsidP="00EE7409">
      <w:r>
        <w:separator/>
      </w:r>
    </w:p>
  </w:endnote>
  <w:endnote w:type="continuationSeparator" w:id="0">
    <w:p w:rsidR="00B32F9C" w:rsidRDefault="00B32F9C" w:rsidP="00EE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F9C" w:rsidRDefault="00B32F9C" w:rsidP="00EE7409">
      <w:r>
        <w:separator/>
      </w:r>
    </w:p>
  </w:footnote>
  <w:footnote w:type="continuationSeparator" w:id="0">
    <w:p w:rsidR="00B32F9C" w:rsidRDefault="00B32F9C" w:rsidP="00EE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xM2NlYjk5MTkzOWZmM2M1NDcwMmFmOTdlYTcxNDMifQ=="/>
  </w:docVars>
  <w:rsids>
    <w:rsidRoot w:val="00A56165"/>
    <w:rsid w:val="0059564B"/>
    <w:rsid w:val="00634E75"/>
    <w:rsid w:val="00876BC7"/>
    <w:rsid w:val="00A53609"/>
    <w:rsid w:val="00A56165"/>
    <w:rsid w:val="00B32F9C"/>
    <w:rsid w:val="00EE7409"/>
    <w:rsid w:val="00FF1EBF"/>
    <w:rsid w:val="0CE045F1"/>
    <w:rsid w:val="13D80786"/>
    <w:rsid w:val="3AE72E6B"/>
    <w:rsid w:val="560571CC"/>
    <w:rsid w:val="723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6FCF8"/>
  <w15:docId w15:val="{2EFF9D47-6882-47CD-977A-106A396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4">
    <w:name w:val="header"/>
    <w:basedOn w:val="a"/>
    <w:link w:val="a5"/>
    <w:rsid w:val="00EE74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7409"/>
    <w:rPr>
      <w:kern w:val="2"/>
      <w:sz w:val="18"/>
      <w:szCs w:val="18"/>
    </w:rPr>
  </w:style>
  <w:style w:type="paragraph" w:styleId="a6">
    <w:name w:val="footer"/>
    <w:basedOn w:val="a"/>
    <w:link w:val="a7"/>
    <w:rsid w:val="00EE7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74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25154</cp:lastModifiedBy>
  <cp:revision>4</cp:revision>
  <dcterms:created xsi:type="dcterms:W3CDTF">2014-10-29T12:08:00Z</dcterms:created>
  <dcterms:modified xsi:type="dcterms:W3CDTF">2023-06-20T04:26:00Z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F7BCF84416544A4FA0C0545467D6161D_12</vt:lpwstr>
  </property>
</Properties>
</file>