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考核和体检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60" w:lineRule="exact"/>
      </w:pPr>
    </w:p>
    <w:p>
      <w:pPr>
        <w:spacing w:line="56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中共福建省委办公厅后勤服务中心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文秘综合</w:t>
      </w:r>
      <w:r>
        <w:rPr>
          <w:rFonts w:hint="eastAsia" w:ascii="仿宋" w:hAnsi="仿宋" w:eastAsia="仿宋" w:cs="仿宋"/>
          <w:sz w:val="32"/>
          <w:szCs w:val="32"/>
        </w:rPr>
        <w:t>岗位，已进入该岗位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考核和体检</w:t>
      </w:r>
      <w:r>
        <w:rPr>
          <w:rFonts w:hint="eastAsia" w:ascii="仿宋" w:hAnsi="仿宋" w:eastAsia="仿宋" w:cs="仿宋"/>
          <w:sz w:val="32"/>
          <w:szCs w:val="32"/>
        </w:rPr>
        <w:t>范围。现因个人原因，自愿放弃。特此声明。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本人</w:t>
      </w:r>
      <w:r>
        <w:rPr>
          <w:rFonts w:hint="eastAsia" w:ascii="仿宋" w:hAnsi="仿宋" w:eastAsia="仿宋" w:cs="仿宋"/>
          <w:sz w:val="32"/>
          <w:szCs w:val="32"/>
        </w:rPr>
        <w:t>签名：      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指印</w:t>
      </w:r>
      <w:r>
        <w:rPr>
          <w:rFonts w:hint="eastAsia" w:ascii="仿宋" w:hAnsi="仿宋" w:eastAsia="仿宋" w:cs="仿宋"/>
          <w:sz w:val="32"/>
          <w:szCs w:val="32"/>
        </w:rPr>
        <w:t xml:space="preserve">）  </w:t>
      </w:r>
    </w:p>
    <w:p>
      <w:pPr>
        <w:wordWrap w:val="0"/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日期：            </w:t>
      </w:r>
    </w:p>
    <w:tbl>
      <w:tblPr>
        <w:tblStyle w:val="3"/>
        <w:tblpPr w:leftFromText="180" w:rightFromText="180" w:vertAnchor="text" w:horzAnchor="margin" w:tblpXSpec="center" w:tblpY="1264"/>
        <w:tblW w:w="107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5"/>
        <w:gridCol w:w="5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身份证正面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身份证反面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04159"/>
    <w:rsid w:val="0B7A0B07"/>
    <w:rsid w:val="462B2453"/>
    <w:rsid w:val="4D4041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2023-06-18T06:07:00Z</dcterms:created>
  <dc:creator>Administrator</dc:creator>
  <cp:lastModifiedBy>Administrator</cp:lastModifiedBy>
  <dcterms:modified xsi:type="dcterms:W3CDTF">2023-06-19T05:21:34Z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