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FDB" w:rsidRPr="00437364" w:rsidRDefault="00B24FDB" w:rsidP="00165089">
      <w:pPr>
        <w:jc w:val="center"/>
        <w:rPr>
          <w:rFonts w:ascii="方正小标宋简体" w:eastAsia="方正小标宋简体" w:hAnsi="黑体" w:cs="Times New Roman"/>
          <w:spacing w:val="-10"/>
          <w:kern w:val="0"/>
          <w:sz w:val="36"/>
          <w:szCs w:val="36"/>
        </w:rPr>
      </w:pPr>
      <w:r w:rsidRPr="00437364">
        <w:rPr>
          <w:rFonts w:ascii="方正小标宋简体" w:eastAsia="方正小标宋简体" w:hAnsi="黑体" w:cs="Times New Roman" w:hint="eastAsia"/>
          <w:spacing w:val="-10"/>
          <w:kern w:val="0"/>
          <w:sz w:val="36"/>
          <w:szCs w:val="36"/>
        </w:rPr>
        <w:t>赤峰</w:t>
      </w:r>
      <w:r w:rsidRPr="00B24FDB">
        <w:rPr>
          <w:rFonts w:ascii="方正小标宋简体" w:eastAsia="方正小标宋简体" w:hAnsi="黑体" w:cs="Times New Roman" w:hint="eastAsia"/>
          <w:spacing w:val="-10"/>
          <w:kern w:val="0"/>
          <w:sz w:val="36"/>
          <w:szCs w:val="36"/>
        </w:rPr>
        <w:t>应用技术职业学院</w:t>
      </w:r>
    </w:p>
    <w:p w:rsidR="00437364" w:rsidRPr="00437364" w:rsidRDefault="00437364" w:rsidP="00437364">
      <w:pPr>
        <w:jc w:val="center"/>
        <w:rPr>
          <w:rFonts w:ascii="方正小标宋简体" w:eastAsia="方正小标宋简体" w:hAnsi="黑体" w:cs="Times New Roman"/>
          <w:spacing w:val="-10"/>
          <w:kern w:val="0"/>
          <w:sz w:val="36"/>
          <w:szCs w:val="36"/>
        </w:rPr>
      </w:pPr>
      <w:r w:rsidRPr="00437364">
        <w:rPr>
          <w:rFonts w:ascii="方正小标宋简体" w:eastAsia="方正小标宋简体" w:hAnsi="黑体" w:cs="Times New Roman" w:hint="eastAsia"/>
          <w:spacing w:val="-10"/>
          <w:kern w:val="0"/>
          <w:sz w:val="36"/>
          <w:szCs w:val="36"/>
        </w:rPr>
        <w:t>2023年赤峰市“绿色通道”引进人才评价表</w:t>
      </w:r>
    </w:p>
    <w:p w:rsidR="00437364" w:rsidRPr="00437364" w:rsidRDefault="00437364" w:rsidP="00437364">
      <w:pPr>
        <w:rPr>
          <w:rFonts w:ascii="黑体" w:eastAsia="黑体" w:hAnsi="黑体" w:cs="Times New Roman"/>
          <w:spacing w:val="-10"/>
          <w:kern w:val="0"/>
          <w:sz w:val="24"/>
          <w:szCs w:val="21"/>
        </w:rPr>
      </w:pPr>
      <w:r w:rsidRPr="00437364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>报名人员姓名</w:t>
      </w:r>
      <w:r w:rsidR="00886E40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>：</w:t>
      </w:r>
      <w:r w:rsidRPr="00437364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 xml:space="preserve">             </w:t>
      </w:r>
      <w:r w:rsidR="00C31BBD">
        <w:rPr>
          <w:rFonts w:ascii="黑体" w:eastAsia="黑体" w:hAnsi="黑体" w:cs="Times New Roman"/>
          <w:spacing w:val="-10"/>
          <w:kern w:val="0"/>
          <w:sz w:val="24"/>
          <w:szCs w:val="21"/>
        </w:rPr>
        <w:t xml:space="preserve">      </w:t>
      </w:r>
      <w:r w:rsidRPr="00437364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 xml:space="preserve">  报名岗位</w:t>
      </w:r>
      <w:r w:rsidR="00886E40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>：</w:t>
      </w:r>
      <w:r w:rsidRPr="00437364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 xml:space="preserve">                      自评得分</w:t>
      </w:r>
      <w:r w:rsidR="00886E40">
        <w:rPr>
          <w:rFonts w:ascii="黑体" w:eastAsia="黑体" w:hAnsi="黑体" w:cs="Times New Roman" w:hint="eastAsia"/>
          <w:spacing w:val="-10"/>
          <w:kern w:val="0"/>
          <w:sz w:val="24"/>
          <w:szCs w:val="21"/>
        </w:rPr>
        <w:t>：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26"/>
        <w:gridCol w:w="5185"/>
        <w:gridCol w:w="721"/>
        <w:gridCol w:w="1019"/>
        <w:gridCol w:w="859"/>
      </w:tblGrid>
      <w:tr w:rsidR="00165089" w:rsidRPr="00437364" w:rsidTr="00886E40">
        <w:trPr>
          <w:trHeight w:val="674"/>
          <w:jc w:val="center"/>
        </w:trPr>
        <w:tc>
          <w:tcPr>
            <w:tcW w:w="753" w:type="dxa"/>
            <w:vAlign w:val="center"/>
            <w:hideMark/>
          </w:tcPr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评价类别</w:t>
            </w:r>
          </w:p>
        </w:tc>
        <w:tc>
          <w:tcPr>
            <w:tcW w:w="726" w:type="dxa"/>
            <w:vAlign w:val="center"/>
            <w:hideMark/>
          </w:tcPr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评价</w:t>
            </w:r>
          </w:p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5185" w:type="dxa"/>
            <w:vAlign w:val="center"/>
            <w:hideMark/>
          </w:tcPr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proofErr w:type="gramStart"/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赋分标准</w:t>
            </w:r>
            <w:proofErr w:type="gramEnd"/>
          </w:p>
        </w:tc>
        <w:tc>
          <w:tcPr>
            <w:tcW w:w="721" w:type="dxa"/>
            <w:vAlign w:val="center"/>
            <w:hideMark/>
          </w:tcPr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赋分</w:t>
            </w:r>
          </w:p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1019" w:type="dxa"/>
            <w:vAlign w:val="center"/>
            <w:hideMark/>
          </w:tcPr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自评得分项</w:t>
            </w:r>
          </w:p>
        </w:tc>
        <w:tc>
          <w:tcPr>
            <w:tcW w:w="859" w:type="dxa"/>
            <w:vAlign w:val="center"/>
            <w:hideMark/>
          </w:tcPr>
          <w:p w:rsidR="00437364" w:rsidRPr="00437364" w:rsidRDefault="00437364" w:rsidP="0043736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自评</w:t>
            </w:r>
          </w:p>
          <w:p w:rsidR="00437364" w:rsidRPr="00437364" w:rsidRDefault="00437364" w:rsidP="00437364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 w:rsidRPr="00437364">
              <w:rPr>
                <w:rFonts w:ascii="黑体" w:eastAsia="黑体" w:hAnsi="黑体" w:cs="宋体" w:hint="eastAsia"/>
                <w:color w:val="000000"/>
                <w:kern w:val="0"/>
                <w:szCs w:val="24"/>
              </w:rPr>
              <w:t>得分</w:t>
            </w:r>
          </w:p>
        </w:tc>
      </w:tr>
      <w:tr w:rsidR="00165089" w:rsidRPr="00437364" w:rsidTr="00886E40">
        <w:trPr>
          <w:trHeight w:val="695"/>
          <w:jc w:val="center"/>
        </w:trPr>
        <w:tc>
          <w:tcPr>
            <w:tcW w:w="753" w:type="dxa"/>
            <w:vMerge w:val="restart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公共评价项目</w:t>
            </w:r>
          </w:p>
        </w:tc>
        <w:tc>
          <w:tcPr>
            <w:tcW w:w="726" w:type="dxa"/>
            <w:vMerge w:val="restart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专业层次</w:t>
            </w:r>
          </w:p>
        </w:tc>
        <w:tc>
          <w:tcPr>
            <w:tcW w:w="5185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Cs w:val="21"/>
              </w:rPr>
              <w:t>本  科</w:t>
            </w: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：一流大学且一流学科者得20分，一流大学非一流学科者得15分，非一流大学</w:t>
            </w:r>
            <w:r w:rsidRPr="0043736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>得10分。</w:t>
            </w:r>
          </w:p>
        </w:tc>
        <w:tc>
          <w:tcPr>
            <w:tcW w:w="721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165089" w:rsidRPr="00437364" w:rsidTr="00886E40">
        <w:trPr>
          <w:trHeight w:val="3272"/>
          <w:jc w:val="center"/>
        </w:trPr>
        <w:tc>
          <w:tcPr>
            <w:tcW w:w="0" w:type="auto"/>
            <w:vMerge/>
            <w:vAlign w:val="center"/>
            <w:hideMark/>
          </w:tcPr>
          <w:p w:rsidR="00437364" w:rsidRPr="00437364" w:rsidRDefault="00437364" w:rsidP="0043736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437364" w:rsidRPr="00437364" w:rsidRDefault="00437364" w:rsidP="0043736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Cs w:val="21"/>
              </w:rPr>
              <w:t>研究生</w:t>
            </w: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b/>
                <w:color w:val="000000"/>
                <w:spacing w:val="-4"/>
                <w:kern w:val="0"/>
                <w:szCs w:val="21"/>
              </w:rPr>
              <w:t>国 内</w:t>
            </w: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：一流大学且一流学科者得20分，一流大学非一流学科者得15分，非一流大学</w:t>
            </w:r>
            <w:r w:rsidRPr="0043736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>得10分</w:t>
            </w: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。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b/>
                <w:color w:val="000000"/>
                <w:spacing w:val="-4"/>
                <w:kern w:val="0"/>
                <w:szCs w:val="21"/>
              </w:rPr>
              <w:t>海 外</w:t>
            </w: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学校QS综合排名1-100名的，全额奖学金者得20分，半额奖学金者得15分，无奖学金者得10分；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学校QS综合排名101-200名的，全额奖学金者得15分，半额奖学金者得10分，无奖学金者得5分；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学校QS综合排名201-500名的，全额奖学金者得12分，半额奖学金者得6分，无奖学金者4分；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21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165089" w:rsidRPr="00437364" w:rsidTr="00886E40">
        <w:trPr>
          <w:trHeight w:val="1712"/>
          <w:jc w:val="center"/>
        </w:trPr>
        <w:tc>
          <w:tcPr>
            <w:tcW w:w="0" w:type="auto"/>
            <w:vMerge/>
            <w:vAlign w:val="center"/>
            <w:hideMark/>
          </w:tcPr>
          <w:p w:rsidR="00437364" w:rsidRPr="00437364" w:rsidRDefault="00437364" w:rsidP="0043736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  <w:hideMark/>
          </w:tcPr>
          <w:p w:rsidR="00437364" w:rsidRPr="00437364" w:rsidRDefault="00437364" w:rsidP="00437364">
            <w:pPr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成绩业绩</w:t>
            </w:r>
          </w:p>
        </w:tc>
        <w:tc>
          <w:tcPr>
            <w:tcW w:w="5185" w:type="dxa"/>
            <w:vAlign w:val="center"/>
            <w:hideMark/>
          </w:tcPr>
          <w:p w:rsidR="00437364" w:rsidRPr="00437364" w:rsidRDefault="00437364" w:rsidP="00437364">
            <w:pPr>
              <w:spacing w:line="240" w:lineRule="exact"/>
              <w:rPr>
                <w:rFonts w:ascii="宋体" w:eastAsia="宋体" w:hAnsi="宋体" w:cs="宋体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>研究生成绩：以GPA为评价标准，基础分为6分，最高15分。按以下标准赋分：GPA1-1.2得6分，GPA 1.3-1.5得7分，GPA 1.6-1.8得8分，GPA 1.9-2.1得9分，GPA 2.2-2.4得10分，GPA 2.5-2.7得11分，GPA 2.8-3得12分，GPA 3.1-3.3得13分，GPA 3.4-3.6得</w:t>
            </w:r>
            <w:r w:rsidRPr="0043736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ab/>
              <w:t>14分，GPA 3.7-4得15分。取小数点后一位，不四舍五入。</w:t>
            </w:r>
          </w:p>
        </w:tc>
        <w:tc>
          <w:tcPr>
            <w:tcW w:w="721" w:type="dxa"/>
            <w:vAlign w:val="center"/>
            <w:hideMark/>
          </w:tcPr>
          <w:p w:rsidR="00437364" w:rsidRPr="00437364" w:rsidRDefault="00437364" w:rsidP="00437364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1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37364" w:rsidRPr="00437364" w:rsidRDefault="00437364" w:rsidP="00437364">
            <w:pPr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165089" w:rsidRPr="00437364" w:rsidTr="00886E40">
        <w:trPr>
          <w:trHeight w:val="1708"/>
          <w:jc w:val="center"/>
        </w:trPr>
        <w:tc>
          <w:tcPr>
            <w:tcW w:w="0" w:type="auto"/>
            <w:vMerge/>
            <w:vAlign w:val="center"/>
            <w:hideMark/>
          </w:tcPr>
          <w:p w:rsidR="00437364" w:rsidRPr="00437364" w:rsidRDefault="00437364" w:rsidP="0043736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5185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>作为第一作者发表论文文章且被SCI收录者，每篇得8分；作为除导师以外第一作者发表论文文章且被SCI收录者，每篇得4分；作为除导师以外第二作者发表论文文章且被SCI收录者，每篇得2分；作为第一作者发表论文文章且被EI收录者，每篇得1分。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>同一篇文章按最高分计算，发表多篇的累加不超15分。</w:t>
            </w:r>
          </w:p>
        </w:tc>
        <w:tc>
          <w:tcPr>
            <w:tcW w:w="721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1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165089" w:rsidRPr="00437364" w:rsidTr="00886E40">
        <w:trPr>
          <w:trHeight w:val="1254"/>
          <w:jc w:val="center"/>
        </w:trPr>
        <w:tc>
          <w:tcPr>
            <w:tcW w:w="0" w:type="auto"/>
            <w:vMerge/>
            <w:vAlign w:val="center"/>
            <w:hideMark/>
          </w:tcPr>
          <w:p w:rsidR="00437364" w:rsidRPr="00437364" w:rsidRDefault="00437364" w:rsidP="0043736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5185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获得国家级荣誉者每项得5分；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获得省级荣誉者每项得3分；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获得市级荣誉者每项得1分</w:t>
            </w:r>
            <w:r w:rsid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；</w:t>
            </w:r>
          </w:p>
          <w:p w:rsidR="00437364" w:rsidRPr="00437364" w:rsidRDefault="00437364" w:rsidP="00437364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各项累加不超过10分。</w:t>
            </w:r>
          </w:p>
        </w:tc>
        <w:tc>
          <w:tcPr>
            <w:tcW w:w="721" w:type="dxa"/>
            <w:vAlign w:val="center"/>
            <w:hideMark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7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437364" w:rsidRPr="00437364" w:rsidRDefault="00437364" w:rsidP="0043736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C31BBD" w:rsidRPr="00437364" w:rsidTr="00886E40">
        <w:trPr>
          <w:trHeight w:val="600"/>
          <w:jc w:val="center"/>
        </w:trPr>
        <w:tc>
          <w:tcPr>
            <w:tcW w:w="753" w:type="dxa"/>
            <w:vMerge w:val="restart"/>
            <w:vAlign w:val="center"/>
          </w:tcPr>
          <w:p w:rsidR="00C31BBD" w:rsidRDefault="00C31BBD" w:rsidP="00EC621D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sz w:val="24"/>
                <w:szCs w:val="24"/>
              </w:rPr>
              <w:t>岗位个性评价项目</w:t>
            </w:r>
          </w:p>
        </w:tc>
        <w:tc>
          <w:tcPr>
            <w:tcW w:w="726" w:type="dxa"/>
            <w:vMerge w:val="restart"/>
            <w:vAlign w:val="center"/>
          </w:tcPr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</w:p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证</w:t>
            </w:r>
          </w:p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书</w:t>
            </w:r>
          </w:p>
        </w:tc>
        <w:tc>
          <w:tcPr>
            <w:tcW w:w="5185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1.</w:t>
            </w:r>
            <w:r w:rsid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具</w:t>
            </w:r>
            <w:r w:rsidR="00F03372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  <w:r w:rsid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高级中学及以上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教师资格证</w:t>
            </w:r>
          </w:p>
        </w:tc>
        <w:tc>
          <w:tcPr>
            <w:tcW w:w="721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C31BBD" w:rsidRPr="00886E40" w:rsidRDefault="00C31BBD" w:rsidP="00EC621D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31BBD" w:rsidRPr="00AE17CD" w:rsidRDefault="00C31BBD" w:rsidP="00EC621D">
            <w:pPr>
              <w:jc w:val="center"/>
            </w:pPr>
          </w:p>
        </w:tc>
      </w:tr>
      <w:tr w:rsidR="00C31BBD" w:rsidRPr="00437364" w:rsidTr="00886E40">
        <w:trPr>
          <w:trHeight w:val="636"/>
          <w:jc w:val="center"/>
        </w:trPr>
        <w:tc>
          <w:tcPr>
            <w:tcW w:w="753" w:type="dxa"/>
            <w:vMerge/>
            <w:vAlign w:val="center"/>
          </w:tcPr>
          <w:p w:rsidR="00C31BBD" w:rsidRDefault="00C31BBD" w:rsidP="00EC621D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2.</w:t>
            </w:r>
            <w:r w:rsidR="00F03372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具有</w:t>
            </w:r>
            <w:r w:rsid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国家行政机关颁发的与研究生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所学专业</w:t>
            </w:r>
            <w:r w:rsidR="00F03372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相关的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职业</w:t>
            </w:r>
            <w:r w:rsidR="00F03372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（执业）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资格证</w:t>
            </w:r>
            <w:r w:rsidR="00F03372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书</w:t>
            </w:r>
          </w:p>
        </w:tc>
        <w:tc>
          <w:tcPr>
            <w:tcW w:w="721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C31BBD" w:rsidRPr="00886E40" w:rsidRDefault="00C31BBD" w:rsidP="00EC621D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31BBD" w:rsidRPr="00AE17CD" w:rsidRDefault="00C31BBD" w:rsidP="00EC621D">
            <w:pPr>
              <w:jc w:val="center"/>
            </w:pPr>
          </w:p>
        </w:tc>
      </w:tr>
      <w:tr w:rsidR="00C31BBD" w:rsidRPr="00437364" w:rsidTr="00886E40">
        <w:trPr>
          <w:trHeight w:val="615"/>
          <w:jc w:val="center"/>
        </w:trPr>
        <w:tc>
          <w:tcPr>
            <w:tcW w:w="753" w:type="dxa"/>
            <w:vMerge/>
            <w:vAlign w:val="center"/>
          </w:tcPr>
          <w:p w:rsidR="00C31BBD" w:rsidRDefault="00C31BBD" w:rsidP="00EC621D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5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3.普通话证书（按等级分类加分：</w:t>
            </w:r>
            <w:proofErr w:type="gramStart"/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一</w:t>
            </w:r>
            <w:proofErr w:type="gramEnd"/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乙及以上</w:t>
            </w:r>
            <w:r w:rsidRPr="00886E40"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  <w:t>5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分；二甲</w:t>
            </w:r>
            <w:r w:rsidRPr="00886E40"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  <w:t>3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分；二乙</w:t>
            </w:r>
            <w:r w:rsidRPr="00886E40"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  <w:t>1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分）</w:t>
            </w:r>
          </w:p>
        </w:tc>
        <w:tc>
          <w:tcPr>
            <w:tcW w:w="721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C31BBD" w:rsidRPr="00886E40" w:rsidRDefault="00C31BBD" w:rsidP="00EC621D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31BBD" w:rsidRPr="00AE17CD" w:rsidRDefault="00C31BBD" w:rsidP="00EC621D">
            <w:pPr>
              <w:jc w:val="center"/>
            </w:pPr>
          </w:p>
        </w:tc>
      </w:tr>
      <w:tr w:rsidR="00C31BBD" w:rsidRPr="00437364" w:rsidTr="00886E40">
        <w:trPr>
          <w:trHeight w:val="766"/>
          <w:jc w:val="center"/>
        </w:trPr>
        <w:tc>
          <w:tcPr>
            <w:tcW w:w="753" w:type="dxa"/>
            <w:vMerge/>
            <w:vAlign w:val="center"/>
          </w:tcPr>
          <w:p w:rsidR="00C31BBD" w:rsidRDefault="00C31BBD" w:rsidP="00EC621D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C31BBD" w:rsidRPr="00886E40" w:rsidRDefault="00C31BBD" w:rsidP="00886E40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5185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</w:pP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4.本科和研究生专业为同一专业（本</w:t>
            </w:r>
            <w:r w:rsidR="00A44C79"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、</w:t>
            </w:r>
            <w:proofErr w:type="gramStart"/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硕同一类</w:t>
            </w:r>
            <w:proofErr w:type="gramEnd"/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专业</w:t>
            </w:r>
            <w:r w:rsidRPr="00886E40">
              <w:rPr>
                <w:rFonts w:ascii="宋体" w:eastAsia="宋体" w:hAnsi="宋体" w:cs="宋体"/>
                <w:color w:val="000000"/>
                <w:spacing w:val="-4"/>
                <w:kern w:val="0"/>
                <w:szCs w:val="21"/>
              </w:rPr>
              <w:t>5</w:t>
            </w:r>
            <w:r w:rsidRPr="00886E40">
              <w:rPr>
                <w:rFonts w:ascii="宋体" w:eastAsia="宋体" w:hAnsi="宋体" w:cs="宋体" w:hint="eastAsia"/>
                <w:color w:val="000000"/>
                <w:spacing w:val="-4"/>
                <w:kern w:val="0"/>
                <w:szCs w:val="21"/>
              </w:rPr>
              <w:t>分；同一类学科3分）</w:t>
            </w:r>
          </w:p>
        </w:tc>
        <w:tc>
          <w:tcPr>
            <w:tcW w:w="721" w:type="dxa"/>
            <w:vAlign w:val="center"/>
          </w:tcPr>
          <w:p w:rsidR="00C31BBD" w:rsidRPr="00886E40" w:rsidRDefault="00C31BBD" w:rsidP="0016508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6E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C31BBD" w:rsidRPr="00886E40" w:rsidRDefault="00C31BBD" w:rsidP="00EC621D">
            <w:pPr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31BBD" w:rsidRPr="00AE17CD" w:rsidRDefault="00C31BBD" w:rsidP="00EC621D">
            <w:pPr>
              <w:jc w:val="center"/>
            </w:pPr>
          </w:p>
        </w:tc>
      </w:tr>
    </w:tbl>
    <w:p w:rsidR="00165089" w:rsidRDefault="00165089" w:rsidP="0016508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特殊人才: 1.作为第一作者文章被SCI收录超过5篇（含）者，人才评价按满分计算（100分）。</w:t>
      </w:r>
    </w:p>
    <w:p w:rsidR="00437364" w:rsidRPr="00165089" w:rsidRDefault="00165089" w:rsidP="00165089">
      <w:pPr>
        <w:ind w:firstLineChars="500" w:firstLine="105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2.获得国家级荣誉3项（含）以上者，人才评价按满分计算（100分）。</w:t>
      </w:r>
    </w:p>
    <w:sectPr w:rsidR="00437364" w:rsidRPr="00165089" w:rsidSect="00165089">
      <w:pgSz w:w="11906" w:h="16838"/>
      <w:pgMar w:top="1021" w:right="119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785" w:rsidRDefault="00164785" w:rsidP="00886E40">
      <w:r>
        <w:separator/>
      </w:r>
    </w:p>
  </w:endnote>
  <w:endnote w:type="continuationSeparator" w:id="0">
    <w:p w:rsidR="00164785" w:rsidRDefault="00164785" w:rsidP="0088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785" w:rsidRDefault="00164785" w:rsidP="00886E40">
      <w:r>
        <w:separator/>
      </w:r>
    </w:p>
  </w:footnote>
  <w:footnote w:type="continuationSeparator" w:id="0">
    <w:p w:rsidR="00164785" w:rsidRDefault="00164785" w:rsidP="0088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50730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1A"/>
    <w:rsid w:val="000523B1"/>
    <w:rsid w:val="00164785"/>
    <w:rsid w:val="00165089"/>
    <w:rsid w:val="00437364"/>
    <w:rsid w:val="00515445"/>
    <w:rsid w:val="00886E40"/>
    <w:rsid w:val="008B421A"/>
    <w:rsid w:val="00A44C79"/>
    <w:rsid w:val="00AE17CD"/>
    <w:rsid w:val="00B24FDB"/>
    <w:rsid w:val="00C31BBD"/>
    <w:rsid w:val="00C52FE1"/>
    <w:rsid w:val="00EC621D"/>
    <w:rsid w:val="00F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B8035"/>
  <w15:chartTrackingRefBased/>
  <w15:docId w15:val="{1A2CB9B2-988D-4C67-AE8C-01EB1390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364"/>
    <w:pPr>
      <w:ind w:firstLineChars="200" w:firstLine="420"/>
    </w:pPr>
    <w:rPr>
      <w:rFonts w:ascii="宋体" w:eastAsia="宋体" w:hAnsi="宋体" w:cs="Times New Roman"/>
      <w:b/>
      <w:spacing w:val="-10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E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6E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6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6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2023-06-07T02:08:00Z</dcterms:created>
  <dcterms:modified xsi:type="dcterms:W3CDTF">2023-06-09T06:41:00Z</dcterms:modified>
</cp:coreProperties>
</file>