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hint="eastAsia" w:ascii="Times New Roman" w:eastAsia="黑体"/>
          <w:spacing w:val="-17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7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spacing w:val="-17"/>
          <w:kern w:val="0"/>
          <w:sz w:val="28"/>
          <w:szCs w:val="28"/>
          <w:lang w:val="en-US" w:eastAsia="zh-CN"/>
        </w:rPr>
        <w:t>4</w:t>
      </w:r>
    </w:p>
    <w:p>
      <w:pPr>
        <w:spacing w:line="400" w:lineRule="exact"/>
        <w:jc w:val="center"/>
        <w:rPr>
          <w:rFonts w:ascii="方正小标宋简体" w:hAnsi="宋体" w:eastAsia="宋体" w:cs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泰安市岱岳区</w:t>
      </w:r>
      <w:r>
        <w:rPr>
          <w:rFonts w:ascii="宋体" w:hAnsi="宋体" w:cs="宋体"/>
          <w:bCs/>
          <w:sz w:val="36"/>
          <w:szCs w:val="36"/>
        </w:rPr>
        <w:t>城镇公益性岗位申请报名表</w:t>
      </w:r>
    </w:p>
    <w:tbl>
      <w:tblPr>
        <w:tblStyle w:val="6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44"/>
        <w:gridCol w:w="615"/>
        <w:gridCol w:w="698"/>
        <w:gridCol w:w="599"/>
        <w:gridCol w:w="1281"/>
        <w:gridCol w:w="744"/>
        <w:gridCol w:w="248"/>
        <w:gridCol w:w="925"/>
        <w:gridCol w:w="2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姓     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   别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照         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健康状况</w:t>
            </w:r>
          </w:p>
        </w:tc>
        <w:tc>
          <w:tcPr>
            <w:tcW w:w="3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手机号码</w:t>
            </w:r>
          </w:p>
        </w:tc>
        <w:tc>
          <w:tcPr>
            <w:tcW w:w="1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户 籍所在地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现居住地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人员类别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属于下列哪类城镇公益性岗位安置对象（同时符合两类以上的可多选）：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16—24岁失业青年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城镇零就业家庭人员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城镇大龄失业人员(女性40周岁以上、男性50周岁以上至法定退休年龄)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城镇抚养未成年子女的单亲家庭成员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城镇享受最低生活人员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城镇持有《中华人民共和国残疾人证》人员且具备正常劳动能力的人员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城镇连续失业一年以上人员(指最近一次办理失业登记后连续失业一年及以上的人员）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应聘岗位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家庭成员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身份证号码</w:t>
            </w: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个人承诺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本人已知晓城乡公益性岗位性质、相关政策和工作要求，自愿申请城镇公益性岗位，自觉遵守公益性岗位相关规定，所提供的信息真实准确，对因提供相关不实信息或违反有关规定造成的后果，责任自负。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</w:p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申请人签名：</w:t>
            </w:r>
          </w:p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年   月   日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用人单位 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通过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不通过。</w:t>
            </w:r>
          </w:p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（公示日期：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月  日-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</w:t>
            </w:r>
          </w:p>
          <w:p>
            <w:pPr>
              <w:spacing w:line="260" w:lineRule="exact"/>
              <w:ind w:right="420"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6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审核单位主要负责人盖章（签字）：   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镇街意见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复核通过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复核不通过。</w:t>
            </w:r>
          </w:p>
          <w:p>
            <w:pPr>
              <w:spacing w:line="26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spacing w:line="260" w:lineRule="exact"/>
              <w:ind w:right="420"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复核单位（人）盖章（签字）：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区人社部门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审批通过     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审批不通过。</w:t>
            </w:r>
          </w:p>
          <w:p>
            <w:pPr>
              <w:spacing w:line="260" w:lineRule="exact"/>
              <w:ind w:right="42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</w:t>
            </w:r>
          </w:p>
          <w:p>
            <w:pPr>
              <w:spacing w:line="260" w:lineRule="exact"/>
              <w:ind w:right="420"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spacing w:line="260" w:lineRule="exact"/>
        <w:jc w:val="left"/>
      </w:pPr>
      <w:r>
        <w:rPr>
          <w:rFonts w:hint="eastAsia" w:ascii="宋体" w:hAnsi="宋体"/>
          <w:color w:val="000000"/>
        </w:rPr>
        <w:t>说明：此表一式三份，人社部门、镇街、用人单位各一份。</w:t>
      </w: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mZDk1MzJmMzU0OTg3NjZhMDhiMGIxNWFiYzMifQ=="/>
  </w:docVars>
  <w:rsids>
    <w:rsidRoot w:val="07E575A9"/>
    <w:rsid w:val="00601B74"/>
    <w:rsid w:val="007807D3"/>
    <w:rsid w:val="00DE65C4"/>
    <w:rsid w:val="07E575A9"/>
    <w:rsid w:val="11497031"/>
    <w:rsid w:val="4FCE46B1"/>
    <w:rsid w:val="58960F95"/>
    <w:rsid w:val="7C2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nhideWhenUsed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537</Words>
  <Characters>542</Characters>
  <Lines>6</Lines>
  <Paragraphs>1</Paragraphs>
  <TotalTime>30</TotalTime>
  <ScaleCrop>false</ScaleCrop>
  <LinksUpToDate>false</LinksUpToDate>
  <CharactersWithSpaces>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2022-05-09T07:05:00Z</dcterms:created>
  <dc:creator>Administrator</dc:creator>
  <cp:lastModifiedBy>Administrator</cp:lastModifiedBy>
  <dcterms:modified xsi:type="dcterms:W3CDTF">2023-06-07T08:41:40Z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1955CCC288F94F31BD484850DB7DD102_13</vt:lpwstr>
  </property>
</Properties>
</file>