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29" w:line="609" w:lineRule="exact"/>
        <w:ind w:left="640"/>
        <w:jc w:val="center"/>
        <w:rPr>
          <w:rFonts w:hint="eastAsia" w:ascii="仿宋" w:hAnsi="仿宋" w:eastAsia="仿宋" w:cs="仿宋"/>
          <w:b/>
          <w:bCs/>
          <w:spacing w:val="6"/>
          <w:position w:val="22"/>
          <w:sz w:val="48"/>
          <w:szCs w:val="48"/>
          <w:lang w:eastAsia="zh-CN"/>
        </w:rPr>
      </w:pPr>
      <w:r>
        <w:rPr>
          <w:rFonts w:hint="eastAsia" w:ascii="仿宋" w:hAnsi="仿宋" w:eastAsia="仿宋" w:cs="仿宋"/>
          <w:b/>
          <w:bCs/>
          <w:spacing w:val="6"/>
          <w:position w:val="22"/>
          <w:sz w:val="48"/>
          <w:szCs w:val="48"/>
          <w:lang w:eastAsia="zh-CN"/>
        </w:rPr>
        <w:t>岗</w:t>
      </w:r>
      <w:r>
        <w:rPr>
          <w:rFonts w:hint="eastAsia" w:ascii="仿宋" w:hAnsi="仿宋" w:eastAsia="仿宋" w:cs="仿宋"/>
          <w:b/>
          <w:bCs/>
          <w:spacing w:val="6"/>
          <w:position w:val="22"/>
          <w:sz w:val="48"/>
          <w:szCs w:val="4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pacing w:val="6"/>
          <w:position w:val="22"/>
          <w:sz w:val="48"/>
          <w:szCs w:val="48"/>
          <w:lang w:eastAsia="zh-CN"/>
        </w:rPr>
        <w:t>位</w:t>
      </w:r>
      <w:r>
        <w:rPr>
          <w:rFonts w:hint="eastAsia" w:ascii="仿宋" w:hAnsi="仿宋" w:eastAsia="仿宋" w:cs="仿宋"/>
          <w:b/>
          <w:bCs/>
          <w:spacing w:val="6"/>
          <w:position w:val="22"/>
          <w:sz w:val="48"/>
          <w:szCs w:val="4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pacing w:val="6"/>
          <w:position w:val="22"/>
          <w:sz w:val="48"/>
          <w:szCs w:val="48"/>
          <w:lang w:eastAsia="zh-CN"/>
        </w:rPr>
        <w:t>职</w:t>
      </w:r>
      <w:r>
        <w:rPr>
          <w:rFonts w:hint="eastAsia" w:ascii="仿宋" w:hAnsi="仿宋" w:eastAsia="仿宋" w:cs="仿宋"/>
          <w:b/>
          <w:bCs/>
          <w:spacing w:val="6"/>
          <w:position w:val="22"/>
          <w:sz w:val="48"/>
          <w:szCs w:val="4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pacing w:val="6"/>
          <w:position w:val="22"/>
          <w:sz w:val="48"/>
          <w:szCs w:val="48"/>
          <w:lang w:eastAsia="zh-CN"/>
        </w:rPr>
        <w:t>责</w:t>
      </w:r>
    </w:p>
    <w:p>
      <w:pPr>
        <w:spacing w:before="229" w:line="609" w:lineRule="exact"/>
        <w:ind w:left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position w:val="22"/>
          <w:sz w:val="31"/>
          <w:szCs w:val="31"/>
        </w:rPr>
        <w:t>耕地保护巡田员公益性岗位按时对所负责</w:t>
      </w:r>
      <w:bookmarkStart w:id="0" w:name="_GoBack"/>
      <w:bookmarkEnd w:id="0"/>
      <w:r>
        <w:rPr>
          <w:rFonts w:ascii="仿宋" w:hAnsi="仿宋" w:eastAsia="仿宋" w:cs="仿宋"/>
          <w:spacing w:val="6"/>
          <w:position w:val="22"/>
          <w:sz w:val="31"/>
          <w:szCs w:val="31"/>
        </w:rPr>
        <w:t>区域的农田进行巡</w:t>
      </w:r>
    </w:p>
    <w:p>
      <w:pPr>
        <w:spacing w:before="1" w:line="219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5"/>
          <w:sz w:val="31"/>
          <w:szCs w:val="31"/>
        </w:rPr>
        <w:t>护，在巡护过程中应当履行以下职责：</w:t>
      </w:r>
    </w:p>
    <w:p>
      <w:pPr>
        <w:spacing w:before="234" w:line="357" w:lineRule="auto"/>
        <w:ind w:right="160" w:firstLine="7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(一)巡查。定期巡查责任区域，确定重点区域，制定巡查路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线和巡查频次，做好巡查记录。也可通过鲁</w:t>
      </w:r>
      <w:r>
        <w:rPr>
          <w:rFonts w:ascii="仿宋" w:hAnsi="仿宋" w:eastAsia="仿宋" w:cs="仿宋"/>
          <w:spacing w:val="-3"/>
          <w:sz w:val="31"/>
          <w:szCs w:val="31"/>
        </w:rPr>
        <w:t>地云</w:t>
      </w:r>
      <w:r>
        <w:rPr>
          <w:rFonts w:ascii="仿宋" w:hAnsi="仿宋" w:eastAsia="仿宋" w:cs="仿宋"/>
          <w:spacing w:val="-2"/>
          <w:sz w:val="31"/>
          <w:szCs w:val="31"/>
        </w:rPr>
        <w:t>APP</w:t>
      </w:r>
      <w:r>
        <w:rPr>
          <w:rFonts w:ascii="仿宋" w:hAnsi="仿宋" w:eastAsia="仿宋" w:cs="仿宋"/>
          <w:spacing w:val="-6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记录巡查轨迹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5"/>
          <w:sz w:val="31"/>
          <w:szCs w:val="31"/>
        </w:rPr>
        <w:t>并及时通过坐标定位拍照上传发现的情况；</w:t>
      </w:r>
    </w:p>
    <w:p>
      <w:pPr>
        <w:spacing w:before="227" w:line="358" w:lineRule="auto"/>
        <w:ind w:right="46" w:firstLine="7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(二)发现。及时发现对占用耕地和在永久基本农田建房、建</w:t>
      </w:r>
      <w:r>
        <w:rPr>
          <w:rFonts w:ascii="仿宋" w:hAnsi="仿宋" w:eastAsia="仿宋" w:cs="仿宋"/>
          <w:sz w:val="31"/>
          <w:szCs w:val="31"/>
        </w:rPr>
        <w:t xml:space="preserve"> 厂、建窑、挖砂、取土、养殖、造湖造景、堆放固体</w:t>
      </w:r>
      <w:r>
        <w:rPr>
          <w:rFonts w:ascii="仿宋" w:hAnsi="仿宋" w:eastAsia="仿宋" w:cs="仿宋"/>
          <w:spacing w:val="-1"/>
          <w:sz w:val="31"/>
          <w:szCs w:val="31"/>
        </w:rPr>
        <w:t>物以及排放、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倾倒污染物等行为；及时发现辖区内出现耕地和永久基本农</w:t>
      </w:r>
      <w:r>
        <w:rPr>
          <w:rFonts w:ascii="仿宋" w:hAnsi="仿宋" w:eastAsia="仿宋" w:cs="仿宋"/>
          <w:spacing w:val="-5"/>
          <w:sz w:val="31"/>
          <w:szCs w:val="31"/>
        </w:rPr>
        <w:t>田撂荒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8"/>
          <w:sz w:val="31"/>
          <w:szCs w:val="31"/>
        </w:rPr>
        <w:t>或“非农化"""非粮化”现象。麦收、秋收季节和</w:t>
      </w:r>
      <w:r>
        <w:rPr>
          <w:rFonts w:ascii="仿宋" w:hAnsi="仿宋" w:eastAsia="仿宋" w:cs="仿宋"/>
          <w:spacing w:val="-19"/>
          <w:sz w:val="31"/>
          <w:szCs w:val="31"/>
        </w:rPr>
        <w:t>汛期要不间断进行巡</w:t>
      </w:r>
    </w:p>
    <w:p>
      <w:pPr>
        <w:spacing w:before="1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查，及时发现燃烧麦秆、秸秆和田间道路损毁等情况；</w:t>
      </w:r>
    </w:p>
    <w:p>
      <w:pPr>
        <w:spacing w:before="231" w:line="357" w:lineRule="auto"/>
        <w:ind w:firstLine="7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(三)劝导。发现破坏和占用耕地和永久基本农田行为，发现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3"/>
          <w:sz w:val="31"/>
          <w:szCs w:val="31"/>
        </w:rPr>
        <w:t>辖区内出现耕地和永久基本农田撂荒或“非农</w:t>
      </w:r>
      <w:r>
        <w:rPr>
          <w:rFonts w:ascii="仿宋" w:hAnsi="仿宋" w:eastAsia="仿宋" w:cs="仿宋"/>
          <w:spacing w:val="-14"/>
          <w:sz w:val="31"/>
          <w:szCs w:val="31"/>
        </w:rPr>
        <w:t>化"""非粮化”现象，要</w:t>
      </w:r>
    </w:p>
    <w:p>
      <w:pPr>
        <w:spacing w:before="1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7"/>
          <w:sz w:val="31"/>
          <w:szCs w:val="31"/>
        </w:rPr>
        <w:t>及时对承包户进行教育劝导；</w:t>
      </w:r>
    </w:p>
    <w:p>
      <w:pPr>
        <w:spacing w:before="234" w:line="357" w:lineRule="auto"/>
        <w:ind w:right="86" w:firstLine="7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(四)报告。劝导无效的及时向村委会和镇自然资源管理所同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2"/>
          <w:sz w:val="31"/>
          <w:szCs w:val="31"/>
        </w:rPr>
        <w:t>时报告；对发现问题，通过电话、照片等方式向村主要负责人汇报，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村无法解决的及时向镇巡田员办公室汇报。对发现问题做到“回头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看",将解决情况上报，做好证据留存，确保耕地恢复种植。定期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向镇政府报告耕地和永久基本农田保护工作情况，紧急情况随时报</w:t>
      </w:r>
    </w:p>
    <w:p>
      <w:pPr>
        <w:spacing w:before="1"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3"/>
          <w:sz w:val="31"/>
          <w:szCs w:val="31"/>
        </w:rPr>
        <w:t>告；</w:t>
      </w:r>
    </w:p>
    <w:p>
      <w:pPr>
        <w:spacing w:before="244" w:line="221" w:lineRule="auto"/>
        <w:ind w:left="7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(五)维护。负责维护永久基本农田保护标志牌和设施，协助</w:t>
      </w:r>
    </w:p>
    <w:p>
      <w:pPr>
        <w:sectPr>
          <w:footerReference r:id="rId5" w:type="default"/>
          <w:pgSz w:w="11930" w:h="16860"/>
          <w:pgMar w:top="1433" w:right="1398" w:bottom="1101" w:left="1499" w:header="0" w:footer="873" w:gutter="0"/>
          <w:cols w:space="720" w:num="1"/>
        </w:sectPr>
      </w:pPr>
    </w:p>
    <w:p>
      <w:pPr>
        <w:spacing w:before="194" w:line="363" w:lineRule="auto"/>
        <w:ind w:right="93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村委对耕地生产配套设施实施管护；对暴雨过后的巡查要及</w:t>
      </w:r>
      <w:r>
        <w:rPr>
          <w:rFonts w:ascii="仿宋" w:hAnsi="仿宋" w:eastAsia="仿宋" w:cs="仿宋"/>
          <w:spacing w:val="-5"/>
          <w:sz w:val="31"/>
          <w:szCs w:val="31"/>
        </w:rPr>
        <w:t>时、仔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细，对田间道路损毁、废弃物压占等要及时进行维护，对</w:t>
      </w:r>
      <w:r>
        <w:rPr>
          <w:rFonts w:ascii="仿宋" w:hAnsi="仿宋" w:eastAsia="仿宋" w:cs="仿宋"/>
          <w:spacing w:val="-5"/>
          <w:sz w:val="31"/>
          <w:szCs w:val="31"/>
        </w:rPr>
        <w:t>土地整治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项目区内的设施要进行经常性检查、维护；</w:t>
      </w:r>
    </w:p>
    <w:p>
      <w:pPr>
        <w:spacing w:before="214" w:line="596" w:lineRule="exact"/>
        <w:ind w:left="7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position w:val="21"/>
          <w:sz w:val="31"/>
          <w:szCs w:val="31"/>
        </w:rPr>
        <w:t>(六)清理。定期巡查责任区域过程中及时发现、清理农用地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膜、大棚膜等白色垃圾，避免对土壤造成破坏，影响农作物生长；</w:t>
      </w:r>
    </w:p>
    <w:p>
      <w:pPr>
        <w:spacing w:before="234" w:line="596" w:lineRule="exact"/>
        <w:ind w:left="7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position w:val="21"/>
          <w:sz w:val="31"/>
          <w:szCs w:val="31"/>
        </w:rPr>
        <w:t>(七)宣传。负责对责任区域内各地块承包人做好宣传教育工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7"/>
          <w:sz w:val="31"/>
          <w:szCs w:val="31"/>
        </w:rPr>
        <w:t>作；</w:t>
      </w:r>
    </w:p>
    <w:p>
      <w:pPr>
        <w:spacing w:before="232" w:line="222" w:lineRule="auto"/>
        <w:ind w:left="7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(八)做好管护劳务协议约定的其他职责。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439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z w:val="23"/>
        <w:szCs w:val="23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wMTlmZjRmNjI0MGNkZjkzYzRhMTQ2ZGI2ZDk1ZTUifQ=="/>
  </w:docVars>
  <w:rsids>
    <w:rsidRoot w:val="6FC40CB8"/>
    <w:rsid w:val="5C626B0B"/>
    <w:rsid w:val="6FC4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680</Words>
  <Characters>697</Characters>
  <Lines>0</Lines>
  <Paragraphs>0</Paragraphs>
  <TotalTime>0</TotalTime>
  <ScaleCrop>false</ScaleCrop>
  <LinksUpToDate>false</LinksUpToDate>
  <CharactersWithSpaces>708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2023-06-02T09:11:00Z</dcterms:created>
  <dc:creator>Administrator</dc:creator>
  <cp:lastModifiedBy>Administrator</cp:lastModifiedBy>
  <dcterms:modified xsi:type="dcterms:W3CDTF">2023-06-02T09:28:13Z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A842A6EA745742548E803DA7B395BE08_11</vt:lpwstr>
  </property>
</Properties>
</file>