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69"/>
        <w:gridCol w:w="1929"/>
        <w:gridCol w:w="2436"/>
        <w:gridCol w:w="108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2、资格初审合格人员名单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应聘岗位类别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赵迎娣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王静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石珂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雍亚丽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胡钰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杨海福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马丽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蒲霞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王燕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杨兵兵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买海玲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王莲莲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马买彦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周倩钰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丁亚茹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杜丹丹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马桠楠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吕云国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朱双艳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陈秋艳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周彤彤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魏娜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马立兵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徐方晶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张萌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冶少瑞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周立荣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心血管内科医师2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王忆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刘永花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马芳琪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马秀花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路富月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马小楠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朱俊杰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白少波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周海彬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海江涛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柳纪平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马会梅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耳鼻咽喉颌面外科医师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张华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朱彦芳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摆玉财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刘召弟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吴静芝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张少茹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欧阳丽娜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吕瑞瑞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杨旭宏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倪亚博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汪佳娜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余芳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护理管理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陈兵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护理管理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吕兄兄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护理管理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张燕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丁艳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丁晴晴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田芳芳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李晓钰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何瑞弟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南向弟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李晓莉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超声影像科规培医师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牛家伟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马斌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任戈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马进国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刘育昆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李进海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马斌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何苗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吴晓慧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高旭青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张雯菂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徐寅舒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桂妍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牛毅建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马倩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张凌云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曹玥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张誉腾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李春阳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吴亚岚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冶桃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赵娜娜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杨晓娟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冯钰洋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杨博然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马阳阳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段敦乐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杨芮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周思雨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周伯师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马雪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王博宁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马晓燕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虎瑞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罗正旺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王小梅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雷娟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袁小童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张莎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伏冬雪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马国霞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王立娟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徐惠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马小梅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吴芸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张佳义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闫锦霞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陈岩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魏晓琴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李静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马燕燕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余雅黎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马彩莉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魏冕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唐建梅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王倩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南姣姣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魏亚翠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金海雯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李会军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杨怡娜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jE1Y2ViYzQ2NzUyNTUzYzBjMjE3MjIyZDA5YWMifQ=="/>
  </w:docVars>
  <w:rsids>
    <w:rsidRoot w:val="241F35CF"/>
    <w:rsid w:val="11E46932"/>
    <w:rsid w:val="241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首行缩进 21"/>
    <w:basedOn w:val="9"/>
    <w:qFormat/>
    <w:uiPriority w:val="0"/>
    <w:pPr>
      <w:ind w:firstLine="420" w:firstLineChars="200"/>
    </w:pPr>
  </w:style>
  <w:style w:type="paragraph" w:customStyle="1" w:styleId="9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419</Characters>
  <Lines>0</Lines>
  <Paragraphs>0</Paragraphs>
  <TotalTime>2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2023-06-06T02:20:00Z</dcterms:created>
  <dc:creator>郭智强</dc:creator>
  <cp:lastModifiedBy>郭智强</cp:lastModifiedBy>
  <dcterms:modified xsi:type="dcterms:W3CDTF">2023-06-06T02:23:04Z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034A20C9E7994F5185E79BCE94CE09DC_13</vt:lpwstr>
  </property>
</Properties>
</file>