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资格复审</w:t>
      </w:r>
      <w:r>
        <w:rPr>
          <w:rFonts w:ascii="Times New Roman" w:hAnsi="Times New Roman" w:eastAsia="方正小标宋_GBK" w:cs="Times New Roman"/>
          <w:sz w:val="44"/>
          <w:szCs w:val="44"/>
        </w:rPr>
        <w:t>材料清单</w:t>
      </w:r>
    </w:p>
    <w:p>
      <w:pPr>
        <w:spacing w:line="600" w:lineRule="exact"/>
        <w:rPr>
          <w:rFonts w:ascii="Times New Roman" w:hAnsi="Times New Roman" w:eastAsia="仿宋_GB2312" w:cs="Times New Roman"/>
          <w:sz w:val="32"/>
          <w:szCs w:val="32"/>
        </w:rPr>
      </w:pPr>
    </w:p>
    <w:p>
      <w:pPr>
        <w:spacing w:line="600" w:lineRule="exact"/>
        <w:ind w:firstLine="640" w:firstLineChars="200"/>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准考证、有效身份证、户口簿原件及复印件</w:t>
      </w:r>
      <w:r>
        <w:rPr>
          <w:rFonts w:hint="eastAsia" w:ascii="Times New Roman" w:hAnsi="Times New Roman" w:eastAsia="仿宋_GB2312" w:cs="Times New Roman"/>
          <w:sz w:val="32"/>
          <w:szCs w:val="32"/>
        </w:rPr>
        <w:t>（1份）</w:t>
      </w:r>
      <w:r>
        <w:rPr>
          <w:rFonts w:hint="eastAsia" w:ascii="Times New Roman" w:hAnsi="Times New Roman" w:eastAsia="仿宋_GB2312" w:cs="Times New Roman"/>
          <w:sz w:val="32"/>
          <w:szCs w:val="32"/>
          <w:lang w:val="en-US" w:eastAsia="zh-CN"/>
        </w:rPr>
        <w:t>。三个证件信息须一致。</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2.学历、学位证书原件及复印件（1份），以及教育部学信网学历、学位查询结果（1份）。</w:t>
      </w:r>
      <w:r>
        <w:rPr>
          <w:rFonts w:hint="eastAsia" w:ascii="Times New Roman" w:hAnsi="Times New Roman" w:eastAsia="仿宋_GB2312" w:cs="Times New Roman"/>
          <w:sz w:val="32"/>
          <w:szCs w:val="32"/>
        </w:rPr>
        <w:t>应届高校毕业生在资格复审结束前尚未取得毕业证的，应出具所在院校签章的就业推荐表及相关证明，就业推荐表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属于相同专业但名称不同的，需提供本人毕业院校出具的专业证明和大学期间每年的课程成绩单等证明材料。</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.彩色2寸证件照片3张（与网上报名同底）。</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.留学回国人员报考的，除需提供要求的各项材料外，还须提供教育部留学服务中心学历学位认证材料。</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机关</w:t>
      </w:r>
      <w:r>
        <w:rPr>
          <w:rFonts w:ascii="Times New Roman" w:hAnsi="Times New Roman" w:eastAsia="仿宋_GB2312" w:cs="Times New Roman"/>
          <w:sz w:val="32"/>
          <w:szCs w:val="32"/>
        </w:rPr>
        <w:t>事业单位正式在编人员考生</w:t>
      </w:r>
      <w:r>
        <w:rPr>
          <w:rFonts w:hint="eastAsia" w:ascii="Times New Roman" w:hAnsi="Times New Roman" w:eastAsia="仿宋_GB2312" w:cs="Times New Roman"/>
          <w:sz w:val="32"/>
          <w:szCs w:val="32"/>
        </w:rPr>
        <w:t>需</w:t>
      </w:r>
      <w:r>
        <w:rPr>
          <w:rFonts w:ascii="Times New Roman" w:hAnsi="Times New Roman" w:eastAsia="仿宋_GB2312" w:cs="Times New Roman"/>
          <w:sz w:val="32"/>
          <w:szCs w:val="32"/>
        </w:rPr>
        <w:t>提供现所在单位及其主管部门同意报考证明</w:t>
      </w:r>
      <w:r>
        <w:rPr>
          <w:rFonts w:hint="eastAsia" w:ascii="Times New Roman" w:hAnsi="Times New Roman" w:eastAsia="仿宋_GB2312" w:cs="Times New Roman"/>
          <w:sz w:val="32"/>
          <w:szCs w:val="32"/>
          <w:lang w:val="en-US" w:eastAsia="zh-CN"/>
        </w:rPr>
        <w:t>（同意报考证明、聘用文件等）</w:t>
      </w:r>
      <w:r>
        <w:rPr>
          <w:rFonts w:ascii="Times New Roman" w:hAnsi="Times New Roman" w:eastAsia="仿宋_GB2312" w:cs="Times New Roman"/>
          <w:sz w:val="32"/>
          <w:szCs w:val="32"/>
        </w:rPr>
        <w:t>，注明是否已满最低服务期限</w:t>
      </w:r>
      <w:r>
        <w:rPr>
          <w:rFonts w:hint="eastAsia" w:ascii="Times New Roman" w:hAnsi="Times New Roman" w:eastAsia="仿宋_GB2312" w:cs="Times New Roman"/>
          <w:sz w:val="32"/>
          <w:szCs w:val="32"/>
          <w:lang w:eastAsia="zh-CN"/>
        </w:rPr>
        <w:t>（含试用期）</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提供</w:t>
      </w:r>
      <w:r>
        <w:rPr>
          <w:rFonts w:hint="eastAsia" w:ascii="Times New Roman" w:hAnsi="Times New Roman" w:eastAsia="仿宋_GB2312" w:cs="Times New Roman"/>
          <w:sz w:val="32"/>
          <w:szCs w:val="32"/>
        </w:rPr>
        <w:t>工</w:t>
      </w:r>
      <w:r>
        <w:rPr>
          <w:rFonts w:ascii="Times New Roman" w:hAnsi="Times New Roman" w:eastAsia="仿宋_GB2312" w:cs="Times New Roman"/>
          <w:sz w:val="32"/>
          <w:szCs w:val="32"/>
        </w:rPr>
        <w:t>作单位</w:t>
      </w:r>
      <w:r>
        <w:rPr>
          <w:rFonts w:hint="eastAsia" w:ascii="Times New Roman" w:hAnsi="Times New Roman" w:eastAsia="仿宋_GB2312" w:cs="Times New Roman"/>
          <w:sz w:val="32"/>
          <w:szCs w:val="32"/>
        </w:rPr>
        <w:t>相</w:t>
      </w:r>
      <w:r>
        <w:rPr>
          <w:rFonts w:ascii="Times New Roman" w:hAnsi="Times New Roman" w:eastAsia="仿宋_GB2312" w:cs="Times New Roman"/>
          <w:sz w:val="32"/>
          <w:szCs w:val="32"/>
        </w:rPr>
        <w:t>关联系人</w:t>
      </w:r>
      <w:r>
        <w:rPr>
          <w:rFonts w:hint="eastAsia" w:ascii="Times New Roman" w:hAnsi="Times New Roman" w:eastAsia="仿宋_GB2312" w:cs="Times New Roman"/>
          <w:sz w:val="32"/>
          <w:szCs w:val="32"/>
        </w:rPr>
        <w:t>及</w:t>
      </w:r>
      <w:r>
        <w:rPr>
          <w:rFonts w:ascii="Times New Roman" w:hAnsi="Times New Roman" w:eastAsia="仿宋_GB2312" w:cs="Times New Roman"/>
          <w:sz w:val="32"/>
          <w:szCs w:val="32"/>
        </w:rPr>
        <w:t>联系方式备查。</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.《2023年全区事业单位公开招聘工作人员面试应聘者资格复审表》（</w:t>
      </w:r>
      <w:r>
        <w:rPr>
          <w:rFonts w:hint="eastAsia" w:ascii="Times New Roman" w:hAnsi="Times New Roman" w:eastAsia="仿宋_GB2312" w:cs="Times New Roman"/>
          <w:sz w:val="32"/>
          <w:szCs w:val="32"/>
        </w:rPr>
        <w:t>正</w:t>
      </w:r>
      <w:r>
        <w:rPr>
          <w:rFonts w:ascii="Times New Roman" w:hAnsi="Times New Roman" w:eastAsia="仿宋_GB2312" w:cs="Times New Roman"/>
          <w:sz w:val="32"/>
          <w:szCs w:val="32"/>
        </w:rPr>
        <w:t>反面打印，2份）。</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.政策性优惠。申请享受优惠政策的报考者须提供以下相关审核材料：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少数民族考生须提供身份证、户口簿</w:t>
      </w:r>
      <w:r>
        <w:rPr>
          <w:rFonts w:hint="eastAsia" w:ascii="Times New Roman" w:hAnsi="Times New Roman" w:eastAsia="仿宋_GB2312" w:cs="Times New Roman"/>
          <w:sz w:val="32"/>
          <w:szCs w:val="32"/>
          <w:lang w:eastAsia="zh-CN"/>
        </w:rPr>
        <w:t>原件（含父母户籍信息，并能证明与父母关系）及复印件（</w:t>
      </w:r>
      <w:r>
        <w:rPr>
          <w:rFonts w:hint="eastAsia" w:ascii="Times New Roman" w:hAnsi="Times New Roman" w:eastAsia="仿宋_GB2312" w:cs="Times New Roman"/>
          <w:sz w:val="32"/>
          <w:szCs w:val="32"/>
          <w:lang w:val="en-US" w:eastAsia="zh-CN"/>
        </w:rPr>
        <w:t>1份</w:t>
      </w:r>
      <w:r>
        <w:rPr>
          <w:rFonts w:hint="eastAsia" w:ascii="Times New Roman" w:hAnsi="Times New Roman" w:eastAsia="仿宋_GB2312" w:cs="Times New Roman"/>
          <w:sz w:val="32"/>
          <w:szCs w:val="32"/>
          <w:lang w:eastAsia="zh-CN"/>
        </w:rPr>
        <w:t>）；</w:t>
      </w:r>
    </w:p>
    <w:p>
      <w:pPr>
        <w:spacing w:line="60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烈士的配偶或子女申请笔试加分，必须在资格复审前向招聘部门(单位)提供《革命烈士证明》和能够证明与烈士关系的材料;因公牺牲人民警察的配偶、子女申请笔试加分，必须在资格复审前向招聘部门(单位)提供县(市、区)以上党委、政府或自治区有关部门提供的“因公牺牲人员证明”和能够证明与其关系的材料</w:t>
      </w:r>
      <w:r>
        <w:rPr>
          <w:rFonts w:hint="eastAsia" w:ascii="Times New Roman" w:hAnsi="Times New Roman" w:eastAsia="仿宋_GB2312" w:cs="Times New Roman"/>
          <w:sz w:val="32"/>
          <w:szCs w:val="32"/>
          <w:lang w:eastAsia="zh-CN"/>
        </w:rPr>
        <w:t>。证明材料附复印件（</w:t>
      </w:r>
      <w:r>
        <w:rPr>
          <w:rFonts w:hint="eastAsia" w:ascii="Times New Roman" w:hAnsi="Times New Roman" w:eastAsia="仿宋_GB2312" w:cs="Times New Roman"/>
          <w:sz w:val="32"/>
          <w:szCs w:val="32"/>
          <w:lang w:val="en-US" w:eastAsia="zh-CN"/>
        </w:rPr>
        <w:t>1份</w:t>
      </w:r>
      <w:r>
        <w:rPr>
          <w:rFonts w:hint="eastAsia" w:ascii="Times New Roman" w:hAnsi="Times New Roman" w:eastAsia="仿宋_GB2312" w:cs="Times New Roman"/>
          <w:sz w:val="32"/>
          <w:szCs w:val="32"/>
          <w:lang w:eastAsia="zh-CN"/>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.承诺书</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资格复审当日</w:t>
      </w:r>
      <w:r>
        <w:rPr>
          <w:rFonts w:hint="eastAsia" w:ascii="Times New Roman" w:hAnsi="Times New Roman" w:eastAsia="仿宋_GB2312" w:cs="Times New Roman"/>
          <w:sz w:val="32"/>
          <w:szCs w:val="32"/>
          <w:lang w:eastAsia="zh-CN"/>
        </w:rPr>
        <w:t>签订</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其他有关证明材料。</w:t>
      </w:r>
      <w:bookmarkStart w:id="0" w:name="_GoBack"/>
      <w:bookmarkEnd w:id="0"/>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以上需要拟进入面试的应聘人员提供的材料复印件，请提前复印，按顺序整理，并逐份在材料空白处标注“与原件核对一致，提供人：XX，2023年6月</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日”字样。</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3ZDIzZWE5MzVmNDc3ZjcyNzljOTg1YjM0YjIwYzYifQ=="/>
  </w:docVars>
  <w:rsids>
    <w:rsidRoot w:val="00CC5629"/>
    <w:rsid w:val="00024265"/>
    <w:rsid w:val="00032A84"/>
    <w:rsid w:val="000357ED"/>
    <w:rsid w:val="00060381"/>
    <w:rsid w:val="000720F3"/>
    <w:rsid w:val="00086EAC"/>
    <w:rsid w:val="000B6047"/>
    <w:rsid w:val="000D26AA"/>
    <w:rsid w:val="000D37B1"/>
    <w:rsid w:val="000E1CE2"/>
    <w:rsid w:val="00124454"/>
    <w:rsid w:val="00133310"/>
    <w:rsid w:val="00155123"/>
    <w:rsid w:val="0016593D"/>
    <w:rsid w:val="00174928"/>
    <w:rsid w:val="001D7613"/>
    <w:rsid w:val="001E4753"/>
    <w:rsid w:val="001F022E"/>
    <w:rsid w:val="00262DE2"/>
    <w:rsid w:val="00267D2C"/>
    <w:rsid w:val="002957E6"/>
    <w:rsid w:val="002B1DC6"/>
    <w:rsid w:val="002F308E"/>
    <w:rsid w:val="003150A2"/>
    <w:rsid w:val="00373B2A"/>
    <w:rsid w:val="00384AB9"/>
    <w:rsid w:val="004140AD"/>
    <w:rsid w:val="00424932"/>
    <w:rsid w:val="00445D01"/>
    <w:rsid w:val="004A5248"/>
    <w:rsid w:val="004D6487"/>
    <w:rsid w:val="00515518"/>
    <w:rsid w:val="0052275B"/>
    <w:rsid w:val="005259D9"/>
    <w:rsid w:val="00545CFC"/>
    <w:rsid w:val="00617F7C"/>
    <w:rsid w:val="00635D0C"/>
    <w:rsid w:val="0063675B"/>
    <w:rsid w:val="00663535"/>
    <w:rsid w:val="0067345E"/>
    <w:rsid w:val="006E1B34"/>
    <w:rsid w:val="00711DC2"/>
    <w:rsid w:val="00741EED"/>
    <w:rsid w:val="00744D37"/>
    <w:rsid w:val="00752FE1"/>
    <w:rsid w:val="007D5566"/>
    <w:rsid w:val="007F4D28"/>
    <w:rsid w:val="00816DA5"/>
    <w:rsid w:val="008210A4"/>
    <w:rsid w:val="00826161"/>
    <w:rsid w:val="008530A3"/>
    <w:rsid w:val="008A1C8C"/>
    <w:rsid w:val="008C683E"/>
    <w:rsid w:val="00904B09"/>
    <w:rsid w:val="00996825"/>
    <w:rsid w:val="009B00D8"/>
    <w:rsid w:val="009B75DC"/>
    <w:rsid w:val="009C011A"/>
    <w:rsid w:val="009D01D3"/>
    <w:rsid w:val="009F65EE"/>
    <w:rsid w:val="00A04FFE"/>
    <w:rsid w:val="00A2022A"/>
    <w:rsid w:val="00A20375"/>
    <w:rsid w:val="00A52204"/>
    <w:rsid w:val="00A8031F"/>
    <w:rsid w:val="00AC1936"/>
    <w:rsid w:val="00AF24DC"/>
    <w:rsid w:val="00AF288D"/>
    <w:rsid w:val="00AF46B7"/>
    <w:rsid w:val="00B67A80"/>
    <w:rsid w:val="00B94142"/>
    <w:rsid w:val="00B97C2B"/>
    <w:rsid w:val="00BB2908"/>
    <w:rsid w:val="00BD1C3D"/>
    <w:rsid w:val="00CA4EA2"/>
    <w:rsid w:val="00CB5E74"/>
    <w:rsid w:val="00CB72E3"/>
    <w:rsid w:val="00CC5629"/>
    <w:rsid w:val="00D25D0F"/>
    <w:rsid w:val="00D274EE"/>
    <w:rsid w:val="00D60134"/>
    <w:rsid w:val="00D65879"/>
    <w:rsid w:val="00D714A8"/>
    <w:rsid w:val="00D745C4"/>
    <w:rsid w:val="00D8163C"/>
    <w:rsid w:val="00D91E26"/>
    <w:rsid w:val="00DC3C3D"/>
    <w:rsid w:val="00DE7F21"/>
    <w:rsid w:val="00E47648"/>
    <w:rsid w:val="00E508C0"/>
    <w:rsid w:val="00F337DE"/>
    <w:rsid w:val="00F40EC5"/>
    <w:rsid w:val="00F616BA"/>
    <w:rsid w:val="00F80283"/>
    <w:rsid w:val="00FA224D"/>
    <w:rsid w:val="00FA7CBA"/>
    <w:rsid w:val="097E5AC4"/>
    <w:rsid w:val="7F7D9DD5"/>
    <w:rsid w:val="DA7324AD"/>
    <w:rsid w:val="EFFD0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exact"/>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pPr>
      <w:spacing w:line="240" w:lineRule="auto"/>
    </w:pPr>
    <w:rPr>
      <w:sz w:val="18"/>
      <w:szCs w:val="18"/>
    </w:rPr>
  </w:style>
  <w:style w:type="paragraph" w:styleId="3">
    <w:name w:val="footer"/>
    <w:basedOn w:val="1"/>
    <w:link w:val="8"/>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619</Words>
  <Characters>643</Characters>
  <Lines>4</Lines>
  <Paragraphs>1</Paragraphs>
  <TotalTime>4</TotalTime>
  <ScaleCrop>false</ScaleCrop>
  <LinksUpToDate>false</LinksUpToDate>
  <CharactersWithSpaces>644</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2021-07-13T00:39:00Z</dcterms:created>
  <dc:creator>王兴文（机关党委/人事处）</dc:creator>
  <cp:lastModifiedBy>nxgxt</cp:lastModifiedBy>
  <cp:lastPrinted>2022-07-02T03:12:00Z</cp:lastPrinted>
  <dcterms:modified xsi:type="dcterms:W3CDTF">2023-06-05T15:24:32Z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6FC946825B6849EF9AE0BA72C42691AD_12</vt:lpwstr>
  </property>
</Properties>
</file>