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仿宋" w:eastAsia="黑体" w:cs="Arial"/>
          <w:sz w:val="32"/>
          <w:szCs w:val="32"/>
        </w:rPr>
      </w:pPr>
      <w:r>
        <w:rPr>
          <w:rFonts w:hint="eastAsia" w:ascii="黑体" w:hAnsi="仿宋" w:eastAsia="黑体" w:cs="Arial"/>
          <w:sz w:val="32"/>
          <w:szCs w:val="32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Arial"/>
          <w:sz w:val="44"/>
          <w:szCs w:val="44"/>
        </w:rPr>
      </w:pPr>
      <w:r>
        <w:rPr>
          <w:rFonts w:hint="eastAsia" w:ascii="方正小标宋简体" w:hAnsi="仿宋" w:eastAsia="方正小标宋简体" w:cs="Arial"/>
          <w:sz w:val="44"/>
          <w:szCs w:val="44"/>
        </w:rPr>
        <w:t>杭垓镇公开选拔村级后备干部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Arial"/>
          <w:sz w:val="44"/>
          <w:szCs w:val="44"/>
        </w:rPr>
      </w:pPr>
      <w:r>
        <w:rPr>
          <w:rFonts w:hint="eastAsia" w:ascii="方正小标宋简体" w:hAnsi="仿宋" w:eastAsia="方正小标宋简体" w:cs="Arial"/>
          <w:sz w:val="44"/>
          <w:szCs w:val="44"/>
        </w:rPr>
        <w:t>招考职数一览表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Ansi="仿宋" w:cs="Arial"/>
          <w:sz w:val="32"/>
          <w:szCs w:val="32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533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行政村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拟招录村后备干部人数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缫舍村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大坑村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磻</w:t>
            </w:r>
            <w:r>
              <w:rPr>
                <w:rFonts w:eastAsia="仿宋_GB2312"/>
                <w:sz w:val="28"/>
                <w:szCs w:val="28"/>
              </w:rPr>
              <w:t>溪村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唐舍村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和村村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桐坑村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文岱村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吴村村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749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>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45F6072"/>
    <w:rsid w:val="745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2023-06-02T01:11:00Z</dcterms:created>
  <dc:creator>苏</dc:creator>
  <cp:lastModifiedBy>苏</cp:lastModifiedBy>
  <dcterms:modified xsi:type="dcterms:W3CDTF">2023-06-02T01:11:22Z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91FC92E6A29C47AFBC0C91134586C477_11</vt:lpwstr>
  </property>
</Properties>
</file>