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pacing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/>
        </w:rPr>
        <w:t>附：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未达开考比例需核减或取消的职位</w:t>
      </w:r>
      <w:bookmarkEnd w:id="0"/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pacing w:val="0"/>
          <w:sz w:val="32"/>
          <w:szCs w:val="32"/>
        </w:rPr>
      </w:pPr>
    </w:p>
    <w:tbl>
      <w:tblPr>
        <w:tblStyle w:val="2"/>
        <w:tblpPr w:leftFromText="180" w:rightFromText="180" w:vertAnchor="text" w:horzAnchor="margin" w:tblpX="-102" w:tblpY="383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51"/>
        <w:gridCol w:w="2551"/>
        <w:gridCol w:w="709"/>
        <w:gridCol w:w="709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0"/>
                <w:sz w:val="24"/>
                <w:szCs w:val="24"/>
              </w:rPr>
              <w:t>部门代码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0"/>
                <w:sz w:val="24"/>
                <w:szCs w:val="24"/>
              </w:rPr>
              <w:t>部门名称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0"/>
                <w:sz w:val="24"/>
                <w:szCs w:val="24"/>
              </w:rPr>
              <w:t>职位</w:t>
            </w:r>
          </w:p>
          <w:p>
            <w:pPr>
              <w:jc w:val="center"/>
              <w:rPr>
                <w:rFonts w:ascii="Times New Roman" w:hAnsi="Times New Roman" w:eastAsia="黑体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0"/>
                <w:sz w:val="24"/>
                <w:szCs w:val="24"/>
              </w:rPr>
              <w:t>代码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0"/>
                <w:sz w:val="24"/>
                <w:szCs w:val="24"/>
              </w:rPr>
              <w:t>职位名称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0"/>
                <w:sz w:val="24"/>
                <w:szCs w:val="24"/>
              </w:rPr>
              <w:t>遴选比例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0"/>
                <w:sz w:val="24"/>
                <w:szCs w:val="24"/>
              </w:rPr>
              <w:t>遴选</w:t>
            </w:r>
          </w:p>
          <w:p>
            <w:pPr>
              <w:jc w:val="center"/>
              <w:rPr>
                <w:rFonts w:ascii="Times New Roman" w:hAnsi="Times New Roman" w:eastAsia="黑体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pacing w:val="0"/>
                <w:sz w:val="24"/>
                <w:szCs w:val="24"/>
              </w:rPr>
              <w:t>核减或取消情况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014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住房和城乡建设局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  <w:t>01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泰州市城建监察支队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  <w:t>核减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  <w:t>个计划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017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农业农村局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  <w:t>02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农业综合执法支队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  <w:t>取消职位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023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  <w:t>市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生态环境局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  <w:t>取消职位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581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市委党校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</w:rPr>
              <w:t>取消职位</w:t>
            </w: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spacing w:val="0"/>
          <w:sz w:val="32"/>
          <w:szCs w:val="32"/>
          <w:lang w:val="en-US" w:eastAsia="zh-CN"/>
        </w:rPr>
      </w:pPr>
    </w:p>
    <w:p/>
    <w:sectPr>
      <w:pgSz w:w="11906" w:h="16838"/>
      <w:pgMar w:top="2098" w:right="1474" w:bottom="1984" w:left="1588" w:header="851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MTdhOWU0NjdlZjg5OGIxOWIzY2QyZGFhZjgzNGMifQ=="/>
  </w:docVars>
  <w:rsids>
    <w:rsidRoot w:val="085176B8"/>
    <w:rsid w:val="085176B8"/>
    <w:rsid w:val="6D4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143</Characters>
  <Lines>0</Lines>
  <Paragraphs>0</Paragraphs>
  <TotalTime>0</TotalTime>
  <ScaleCrop>false</ScaleCrop>
  <LinksUpToDate>false</LinksUpToDate>
  <CharactersWithSpaces>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2023-05-30T09:25:00Z</dcterms:created>
  <dc:creator>王垚</dc:creator>
  <cp:lastModifiedBy>王垚</cp:lastModifiedBy>
  <dcterms:modified xsi:type="dcterms:W3CDTF">2023-05-30T09:26:12Z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1F554BA69B1B4E9481D1D44AECCB7348_11</vt:lpwstr>
  </property>
</Properties>
</file>