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绵阳市文化广播电视和旅游局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2023年上半年绵阳市乡村文艺人才引进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专项计划专业能力面试考生须知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按照</w:t>
      </w:r>
      <w:r>
        <w:rPr>
          <w:rFonts w:hint="eastAsia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绵阳市文化广播电视和旅游局关于2023年上半年绵阳市乡村文艺人才引进专项计划的公告》要求，根据考生报名资格审核结果和综合初评结果，共有34个岗位、共计220名考生进入专业能力面试。为营造良好的面试环境，确保面试规范顺利进</w:t>
      </w:r>
      <w:r>
        <w:rPr>
          <w:rFonts w:hint="eastAsia" w:ascii="仿宋_GB2312" w:hAnsi="Calibri" w:eastAsia="仿宋_GB2312" w:cs="Times New Roman"/>
          <w:sz w:val="32"/>
          <w:szCs w:val="32"/>
        </w:rPr>
        <w:t>行，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现将有关事项告知如下：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一、考生应持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本人有效居民身份证原件或社保卡原件，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提前15分钟到达指定考场，配合工作人员现场查验后，方可入场参加面试。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二、考生本人应保持发型整洁、素颜、露耳，不可佩戴首饰，面试时无需佩戴口罩。面试过程中，考生不得向考官透露任何个人信息。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三、面试开始之前，将现场组织考生使用本人手机进行心理测试（请确保手机可以登陆电子邮箱），主要测试考生心理健康、人格特质及心态心境等，测试结果将作为专业能力面试评分参考指标。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四、</w:t>
      </w:r>
      <w:r>
        <w:rPr>
          <w:rFonts w:hint="eastAsia" w:ascii="仿宋_GB2312" w:hAnsi="Calibri" w:eastAsia="仿宋_GB2312" w:cs="Times New Roman"/>
          <w:sz w:val="32"/>
          <w:szCs w:val="32"/>
        </w:rPr>
        <w:t>为保障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专业能力面试</w:t>
      </w:r>
      <w:r>
        <w:rPr>
          <w:rFonts w:hint="eastAsia" w:ascii="仿宋_GB2312" w:hAnsi="Calibri" w:eastAsia="仿宋_GB2312" w:cs="Times New Roman"/>
          <w:sz w:val="32"/>
          <w:szCs w:val="32"/>
        </w:rPr>
        <w:t>顺畅进行，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请</w:t>
      </w:r>
      <w:r>
        <w:rPr>
          <w:rFonts w:hint="eastAsia" w:ascii="仿宋_GB2312" w:hAnsi="Calibri" w:eastAsia="仿宋_GB2312" w:cs="Times New Roman"/>
          <w:sz w:val="32"/>
          <w:szCs w:val="32"/>
        </w:rPr>
        <w:t>考生提前备考，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仔细阅读</w:t>
      </w:r>
      <w:r>
        <w:rPr>
          <w:rFonts w:hint="eastAsia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绵阳市文化广播电视和旅游局关于2023年上半年绵阳市乡村文艺人才引进专项计划的公告》中《附件3：专业能力展示要求一览表》，并将专业展示和才艺展示情况填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写在《专业能力面试考生须知回执书》中，按要求反馈。逾期未反馈或未按要求做好相应准备，对考生专业能力面试造成不良影响的，一切后果由考生本人承担。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五、关于考场其他说明。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择合唱指挥为才艺展示的考生，请自带指挥乐谱5份；除音乐类、舞蹈类岗位可申报使用钢琴外，其他考生无法确保使用钢琴；有其它乐器展示需要的，请自带乐器；现场可提供音响、话筒，考生无需自带；声乐、舞蹈等展示需要使用背景音乐的，请自备U盘，清空全部内容并格式化为FAT格式，再装入需要使用的MP3格式背景音乐（U盘内不得装入任何与考试无关内容）；表演服装建议选择方便穿脱的，一般考试期间换服装不超过3分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六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、考试纪律。</w:t>
      </w:r>
      <w:r>
        <w:rPr>
          <w:rFonts w:hint="eastAsia" w:ascii="仿宋_GB2312" w:hAnsi="Calibri" w:eastAsia="仿宋_GB2312" w:cs="Times New Roman"/>
          <w:sz w:val="32"/>
          <w:szCs w:val="32"/>
        </w:rPr>
        <w:t>考生应当自觉服从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现场</w:t>
      </w:r>
      <w:r>
        <w:rPr>
          <w:rFonts w:hint="eastAsia" w:ascii="仿宋_GB2312" w:hAnsi="Calibri" w:eastAsia="仿宋_GB2312" w:cs="Times New Roman"/>
          <w:sz w:val="32"/>
          <w:szCs w:val="32"/>
        </w:rPr>
        <w:t>工作人员管理，严格遵从工作人员关于候考、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身份核验、入（</w:t>
      </w:r>
      <w:r>
        <w:rPr>
          <w:rFonts w:hint="eastAsia" w:ascii="仿宋_GB2312" w:hAnsi="Calibri" w:eastAsia="仿宋_GB2312" w:cs="Times New Roman"/>
          <w:sz w:val="32"/>
          <w:szCs w:val="32"/>
        </w:rPr>
        <w:t>离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场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等指令。考生</w:t>
      </w:r>
      <w:r>
        <w:rPr>
          <w:rFonts w:hint="eastAsia" w:ascii="仿宋_GB2312" w:hAnsi="Calibri" w:eastAsia="仿宋_GB2312" w:cs="Times New Roman"/>
          <w:sz w:val="32"/>
          <w:szCs w:val="32"/>
        </w:rPr>
        <w:t>不得以任何理由妨碍考试工作人员履行职责，不得扰乱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面试</w:t>
      </w:r>
      <w:r>
        <w:rPr>
          <w:rFonts w:hint="eastAsia" w:ascii="仿宋_GB2312" w:hAnsi="Calibri" w:eastAsia="仿宋_GB2312" w:cs="Times New Roman"/>
          <w:sz w:val="32"/>
          <w:szCs w:val="32"/>
        </w:rPr>
        <w:t>秩序。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若未按时、按要求入场面试的，经主考官认定将视为自动放弃，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一切后果由考生本人承担。</w:t>
      </w:r>
      <w:r>
        <w:rPr>
          <w:rFonts w:hint="eastAsia" w:ascii="仿宋_GB2312" w:hAnsi="Calibri" w:eastAsia="仿宋_GB2312" w:cs="Times New Roman"/>
          <w:sz w:val="32"/>
          <w:szCs w:val="32"/>
        </w:rPr>
        <w:t>凡弄虚作假、违反考试相关规定和纪律、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私自向其他人员透露面试信息</w:t>
      </w:r>
      <w:r>
        <w:rPr>
          <w:rFonts w:hint="eastAsia" w:ascii="仿宋_GB2312" w:hAnsi="Calibri" w:eastAsia="仿宋_GB2312" w:cs="Times New Roman"/>
          <w:sz w:val="32"/>
          <w:szCs w:val="32"/>
        </w:rPr>
        <w:t>的考生，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一经发现并查实，</w:t>
      </w:r>
      <w:r>
        <w:rPr>
          <w:rFonts w:hint="eastAsia" w:ascii="仿宋_GB2312" w:hAnsi="Calibri" w:eastAsia="仿宋_GB2312" w:cs="Times New Roman"/>
          <w:sz w:val="32"/>
          <w:szCs w:val="32"/>
        </w:rPr>
        <w:t>将取消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其</w:t>
      </w:r>
      <w:r>
        <w:rPr>
          <w:rFonts w:hint="eastAsia" w:ascii="仿宋_GB2312" w:hAnsi="Calibri" w:eastAsia="仿宋_GB2312" w:cs="Times New Roman"/>
          <w:sz w:val="32"/>
          <w:szCs w:val="32"/>
        </w:rPr>
        <w:t>录取资格，并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按照事业单位招考违规违纪</w:t>
      </w:r>
      <w:r>
        <w:rPr>
          <w:rFonts w:hint="eastAsia" w:ascii="仿宋_GB2312" w:hAnsi="Calibri" w:eastAsia="仿宋_GB2312" w:cs="Times New Roman"/>
          <w:sz w:val="32"/>
          <w:szCs w:val="32"/>
        </w:rPr>
        <w:t>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本次面试由绵阳市人社局指导、绵阳市纪委监委驻市委宣传部纪检监察组全程监督。如对面试环节有异议的，可于专业能力面试结束后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日内实名向绵阳市纪委监委驻市委宣传部纪检监察组、绵阳市文广旅局机关纪委反映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480" w:firstLineChars="14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绵阳市文化广播电视和旅游局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2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                          2023年5月30日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专业能力面试考生须知回执书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人已详细阅读《绵阳市文化广播电视和旅游局2023年上半年绵阳市乡村文艺人才引进专项计划专业能力面试考生须知》，本人将严格按照《须知》中要求，配合做好面试工作。本人在专业能力面试中选择的专业展示和才艺展示内容如下（一经选定不再更改）：</w:t>
      </w:r>
    </w:p>
    <w:tbl>
      <w:tblPr>
        <w:tblStyle w:val="6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0"/>
        <w:gridCol w:w="4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专业展示</w:t>
            </w:r>
          </w:p>
        </w:tc>
        <w:tc>
          <w:tcPr>
            <w:tcW w:w="40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才艺展示（限3分钟）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4" w:hRule="atLeast"/>
        </w:trPr>
        <w:tc>
          <w:tcPr>
            <w:tcW w:w="55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所有考生按照《绵阳市文化广播电视和旅游局关于2023年上半年绵阳市乡村文艺人才引进专项计划的公告》中《附件3：专业能力展示要求一览表》相关要求，做好相应准备。音乐类、舞蹈类、数字营销类岗位考生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无须填写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此栏。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文学戏剧类、视觉艺术类岗位考生按照《一览表》中的要求，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选择一项专业展示填写。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示例：现场表演一个节目（如单人小品），或现场完成一篇命题写作，或现场完成一幅书法、绘画，或现场拍摄摄影作品等。</w:t>
            </w:r>
          </w:p>
        </w:tc>
        <w:tc>
          <w:tcPr>
            <w:tcW w:w="4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所有考生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均须填写此栏，且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只能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展示一项才艺。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示例：现场乐器演奏（是否需用钢琴），或现场诗歌朗诵，或现场独舞表演等。（如有特殊要求的，可以一并注明）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55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（请于此处按要求填写自选专业展示内容）</w:t>
            </w:r>
          </w:p>
        </w:tc>
        <w:tc>
          <w:tcPr>
            <w:tcW w:w="40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（请于此处按要求填写自选才艺展示内容）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9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心理测试题目接收邮箱：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考生签名:（手写）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      年  月  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备注：请考生亲笔签名后，于2023年5月31日12:00前将《专业能力面试考生须知回执书》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PDF文件（可拍照）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word版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一并反馈至报名邮箱。逾期未反馈或未按要求做好相应准备、造成不良影响的，后果由考生自行承担。</w:t>
      </w:r>
    </w:p>
    <w:sectPr>
      <w:headerReference r:id="rId3" w:type="default"/>
      <w:footerReference r:id="rId4" w:type="default"/>
      <w:pgSz w:w="11906" w:h="16838"/>
      <w:pgMar w:top="2098" w:right="1247" w:bottom="1871" w:left="1587" w:header="851" w:footer="1417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5CCBD"/>
    <w:multiLevelType w:val="singleLevel"/>
    <w:tmpl w:val="6475CCBD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0769C"/>
    <w:rsid w:val="09551C3F"/>
    <w:rsid w:val="0CA87099"/>
    <w:rsid w:val="266C2FB0"/>
    <w:rsid w:val="295C72B4"/>
    <w:rsid w:val="4D4F7B65"/>
    <w:rsid w:val="5590769C"/>
    <w:rsid w:val="56855B1D"/>
    <w:rsid w:val="5FCD42D6"/>
    <w:rsid w:val="6E3C5F08"/>
    <w:rsid w:val="6E780667"/>
    <w:rsid w:val="74434108"/>
    <w:rsid w:val="76553F95"/>
    <w:rsid w:val="7BDF34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2022-07-14T06:29:00Z</dcterms:created>
  <dc:creator>庞倩怡</dc:creator>
  <cp:lastModifiedBy>dys</cp:lastModifiedBy>
  <cp:lastPrinted>2023-05-30T07:02:00Z</cp:lastPrinted>
  <dcterms:modified xsi:type="dcterms:W3CDTF">2023-05-30T08:56:55Z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