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0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62"/>
        <w:gridCol w:w="1827"/>
        <w:gridCol w:w="2306"/>
        <w:gridCol w:w="2990"/>
        <w:gridCol w:w="2580"/>
        <w:gridCol w:w="1949"/>
        <w:gridCol w:w="22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32" w:hRule="atLeast"/>
        </w:trPr>
        <w:tc>
          <w:tcPr>
            <w:tcW w:w="15080" w:type="dxa"/>
            <w:gridSpan w:val="7"/>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center"/>
              <w:rPr>
                <w:rFonts w:hint="eastAsia" w:ascii="方正小标宋简体" w:hAnsi="方正小标宋简体" w:eastAsia="方正小标宋简体" w:cs="方正小标宋简体"/>
                <w:i w:val="0"/>
                <w:iCs w:val="0"/>
                <w:color w:val="333333"/>
                <w:kern w:val="0"/>
                <w:sz w:val="40"/>
                <w:szCs w:val="40"/>
                <w:u w:val="none"/>
                <w:lang w:val="en-US" w:eastAsia="zh-CN" w:bidi="ar"/>
              </w:rPr>
            </w:pPr>
            <w:r>
              <w:rPr>
                <w:rFonts w:hint="eastAsia" w:ascii="方正小标宋简体" w:hAnsi="方正小标宋简体" w:eastAsia="方正小标宋简体" w:cs="方正小标宋简体"/>
                <w:i w:val="0"/>
                <w:iCs w:val="0"/>
                <w:color w:val="333333"/>
                <w:kern w:val="0"/>
                <w:sz w:val="40"/>
                <w:szCs w:val="40"/>
                <w:u w:val="none"/>
                <w:lang w:val="en-US" w:eastAsia="zh-CN" w:bidi="ar"/>
              </w:rPr>
              <w:t>2023年陕西省省属事业单位公开招聘工作人员进入面试资格复审人员情况表</w:t>
            </w:r>
          </w:p>
          <w:p>
            <w:pPr>
              <w:keepNext w:val="0"/>
              <w:keepLines w:val="0"/>
              <w:widowControl/>
              <w:suppressLineNumbers w:val="0"/>
              <w:wordWrap w:val="0"/>
              <w:spacing w:before="0" w:beforeAutospacing="0" w:after="0" w:afterAutospacing="0"/>
              <w:ind w:left="0" w:right="0"/>
              <w:jc w:val="center"/>
              <w:rPr>
                <w:rFonts w:hint="eastAsia" w:ascii="宋体" w:hAnsi="宋体" w:eastAsia="宋体" w:cs="宋体"/>
                <w:i w:val="0"/>
                <w:caps w:val="0"/>
                <w:color w:val="333333"/>
                <w:spacing w:val="0"/>
                <w:kern w:val="0"/>
                <w:sz w:val="24"/>
                <w:szCs w:val="24"/>
                <w:lang w:val="en-US" w:eastAsia="zh-CN" w:bidi="ar"/>
              </w:rPr>
            </w:pPr>
            <w:r>
              <w:rPr>
                <w:rFonts w:hint="eastAsia" w:ascii="方正小标宋简体" w:hAnsi="方正小标宋简体" w:eastAsia="方正小标宋简体" w:cs="方正小标宋简体"/>
                <w:i w:val="0"/>
                <w:iCs w:val="0"/>
                <w:color w:val="333333"/>
                <w:kern w:val="0"/>
                <w:sz w:val="40"/>
                <w:szCs w:val="40"/>
                <w:u w:val="none"/>
                <w:lang w:val="en-US" w:eastAsia="zh-CN" w:bidi="ar"/>
              </w:rPr>
              <w:t>（陕西省广播电视局）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3"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b/>
                <w:bCs/>
                <w:i w:val="0"/>
                <w:iCs w:val="0"/>
                <w:color w:val="000000"/>
                <w:kern w:val="0"/>
                <w:sz w:val="22"/>
                <w:szCs w:val="22"/>
                <w:u w:val="none"/>
                <w:lang w:val="en-US" w:eastAsia="zh-CN" w:bidi="ar"/>
              </w:rPr>
              <w:t>姓名</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b/>
                <w:bCs/>
                <w:i w:val="0"/>
                <w:iCs w:val="0"/>
                <w:color w:val="000000"/>
                <w:kern w:val="0"/>
                <w:sz w:val="22"/>
                <w:szCs w:val="22"/>
                <w:u w:val="none"/>
                <w:lang w:val="en-US" w:eastAsia="zh-CN" w:bidi="ar"/>
              </w:rPr>
              <w:t>准考证号</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b/>
                <w:bCs/>
                <w:i w:val="0"/>
                <w:iCs w:val="0"/>
                <w:color w:val="000000"/>
                <w:kern w:val="0"/>
                <w:sz w:val="22"/>
                <w:szCs w:val="22"/>
                <w:u w:val="none"/>
                <w:lang w:val="en-US" w:eastAsia="zh-CN" w:bidi="ar"/>
              </w:rPr>
              <w:t>主管部门</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b/>
                <w:bCs/>
                <w:i w:val="0"/>
                <w:iCs w:val="0"/>
                <w:color w:val="333333"/>
                <w:kern w:val="0"/>
                <w:sz w:val="22"/>
                <w:szCs w:val="22"/>
                <w:u w:val="none"/>
                <w:lang w:val="en-US" w:eastAsia="zh-CN" w:bidi="ar"/>
              </w:rPr>
              <w:t>事业单位名称</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b/>
                <w:bCs/>
                <w:i w:val="0"/>
                <w:iCs w:val="0"/>
                <w:color w:val="333333"/>
                <w:kern w:val="0"/>
                <w:sz w:val="22"/>
                <w:szCs w:val="22"/>
                <w:u w:val="none"/>
                <w:lang w:val="en-US" w:eastAsia="zh-CN" w:bidi="ar"/>
              </w:rPr>
              <w:t>岗位简称</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b/>
                <w:bCs/>
                <w:i w:val="0"/>
                <w:iCs w:val="0"/>
                <w:color w:val="000000"/>
                <w:kern w:val="0"/>
                <w:sz w:val="22"/>
                <w:szCs w:val="22"/>
                <w:u w:val="none"/>
                <w:lang w:val="en-US" w:eastAsia="zh-CN" w:bidi="ar"/>
              </w:rPr>
              <w:t>岗位代码</w:t>
            </w:r>
          </w:p>
        </w:tc>
        <w:tc>
          <w:tcPr>
            <w:tcW w:w="226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jc w:val="center"/>
              <w:textAlignment w:val="center"/>
              <w:rPr>
                <w:rFonts w:hint="eastAsia" w:ascii="宋体" w:hAnsi="宋体" w:eastAsia="宋体" w:cs="宋体"/>
                <w:i w:val="0"/>
                <w:caps w:val="0"/>
                <w:color w:val="333333"/>
                <w:spacing w:val="0"/>
                <w:kern w:val="0"/>
                <w:sz w:val="24"/>
                <w:szCs w:val="24"/>
                <w:lang w:val="en-US" w:eastAsia="zh-CN" w:bidi="ar"/>
              </w:rPr>
            </w:pPr>
            <w:r>
              <w:rPr>
                <w:rFonts w:hint="eastAsia" w:ascii="宋体" w:hAnsi="宋体" w:eastAsia="宋体" w:cs="宋体"/>
                <w:b/>
                <w:bCs/>
                <w:i w:val="0"/>
                <w:iCs w:val="0"/>
                <w:color w:val="000000"/>
                <w:kern w:val="0"/>
                <w:sz w:val="22"/>
                <w:szCs w:val="22"/>
                <w:u w:val="none"/>
                <w:lang w:val="en-US" w:eastAsia="zh-CN" w:bidi="ar"/>
              </w:rPr>
              <w:t>本岗位进入资格复审人员笔试成绩最低分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靳月梅</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1161000501310</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陕西省广播电视监测中心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广播电视技术监测</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2345110590</w:t>
            </w:r>
          </w:p>
        </w:tc>
        <w:tc>
          <w:tcPr>
            <w:tcW w:w="226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王兰</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1161000501415</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陕西省广播电视监测中心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广播电视技术监测</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2345110590</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王欣茹</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1161000501419</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陕西省广播电视监测中心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广播电视技术监测</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2345110590</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张潮儿</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1161000501508</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陕西省广播电视监测中心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广播电视内容审看</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2345110591</w:t>
            </w:r>
          </w:p>
        </w:tc>
        <w:tc>
          <w:tcPr>
            <w:tcW w:w="226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李佳琪</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1161000501515</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陕西省广播电视监测中心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广播电视内容审看</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2345110591</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常嘉琛</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1161000501521</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陕西省广播电视监测中心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广播电视内容审看</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2345110591</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左昊</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1161000501603</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陕西省广播电视监测中心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广播电视监测设备维护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2345110592</w:t>
            </w:r>
          </w:p>
        </w:tc>
        <w:tc>
          <w:tcPr>
            <w:tcW w:w="226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181.5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甄梓越</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1161000501606</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陕西省广播电视监测中心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广播电视监测设备维护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2345110592</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上官若愚</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1161000501610</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陕西省广播电视监测中心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广播电视监测设备维护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2345110592</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张海龙</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1161000501620</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宝鸡广播转播台值机及技术维护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2345110593</w:t>
            </w:r>
          </w:p>
        </w:tc>
        <w:tc>
          <w:tcPr>
            <w:tcW w:w="226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209.5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闫颢月</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1161000501627</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宝鸡广播转播台值机及技术维护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2345110593</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李雨濛</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1161000501714</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宝鸡广播转播台值机及技术维护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2345110593</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曾斌</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1161000501818</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汉中广播转播台值机及技术维护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2345110594</w:t>
            </w:r>
          </w:p>
        </w:tc>
        <w:tc>
          <w:tcPr>
            <w:tcW w:w="226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188.5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翟璐</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1161000501821</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汉中广播转播台值机及技术维护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2345110594</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任昊</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1161000501904</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汉中广播转播台值机及技术维护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2345110594</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刘云</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1161000502005</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榆林广播转播台值机及技术维护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2345110595</w:t>
            </w:r>
          </w:p>
        </w:tc>
        <w:tc>
          <w:tcPr>
            <w:tcW w:w="226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薛韵涛</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1161000502014</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榆林广播转播台值机及技术维护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2345110595</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贾宇荣</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1161000502110</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榆林广播转播台值机及技术维护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2345110595</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高煜昕</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1161000502205</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铜川广播转播台值机及技术维护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2345110596</w:t>
            </w:r>
          </w:p>
        </w:tc>
        <w:tc>
          <w:tcPr>
            <w:tcW w:w="226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龙康</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1161000502210</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铜川广播转播台值机及技术维护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2345110596</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宋秋静</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1161000502213</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铜川广播转播台值机及技术维护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2345110596</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徐懿凡</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1161000502230</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渭南广播转播台值机及技术维护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2345110597</w:t>
            </w:r>
          </w:p>
        </w:tc>
        <w:tc>
          <w:tcPr>
            <w:tcW w:w="226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205.5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王旭焜</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1161000502303</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渭南广播转播台值机及技术维护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2345110597</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王丽</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1161000502416</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渭南广播转播台值机及技术维护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2345110597</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王诗华</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1161000502509</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兴平广播转播台值机及技术维护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2345110598</w:t>
            </w:r>
          </w:p>
        </w:tc>
        <w:tc>
          <w:tcPr>
            <w:tcW w:w="2266" w:type="dxa"/>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1"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杜东起</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1161000502512</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兴平广播转播台值机及技术维护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2345110598</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4" w:hRule="atLeast"/>
        </w:trPr>
        <w:tc>
          <w:tcPr>
            <w:tcW w:w="1162"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陈龙</w:t>
            </w:r>
          </w:p>
        </w:tc>
        <w:tc>
          <w:tcPr>
            <w:tcW w:w="182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1161000502516</w:t>
            </w:r>
          </w:p>
        </w:tc>
        <w:tc>
          <w:tcPr>
            <w:tcW w:w="2306"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陕西省广播电视局</w:t>
            </w:r>
          </w:p>
        </w:tc>
        <w:tc>
          <w:tcPr>
            <w:tcW w:w="299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陕西省中波台管理中心</w:t>
            </w:r>
          </w:p>
        </w:tc>
        <w:tc>
          <w:tcPr>
            <w:tcW w:w="2580"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兴平广播转播台值机及技术维护</w:t>
            </w:r>
          </w:p>
        </w:tc>
        <w:tc>
          <w:tcPr>
            <w:tcW w:w="194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ind w:left="0" w:right="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4"/>
                <w:szCs w:val="24"/>
                <w:lang w:val="en-US" w:eastAsia="zh-CN" w:bidi="ar"/>
              </w:rPr>
              <w:t>2345110598</w:t>
            </w:r>
          </w:p>
        </w:tc>
        <w:tc>
          <w:tcPr>
            <w:tcW w:w="2266" w:type="dxa"/>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rPr>
                <w:rFonts w:hint="eastAsia" w:ascii="宋体" w:hAnsi="宋体" w:eastAsia="宋体" w:cs="宋体"/>
                <w:i w:val="0"/>
                <w:caps w:val="0"/>
                <w:color w:val="333333"/>
                <w:spacing w:val="0"/>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457E1"/>
    <w:rsid w:val="33327961"/>
    <w:rsid w:val="5DB13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2023-05-30T02:27:29Z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