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长沙市天心区城管执法大队公开招聘编外合同制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工作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   年 月  日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58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exact"/>
          <w:jc w:val="center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935" w:firstLineChars="23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 日</w:t>
            </w:r>
          </w:p>
        </w:tc>
      </w:tr>
    </w:tbl>
    <w:p>
      <w:pPr>
        <w:tabs>
          <w:tab w:val="left" w:pos="805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NTkxYTRkMTBjNTdkNGU3YjcxYTI4ZTdmYjQxOTEifQ=="/>
  </w:docVars>
  <w:rsids>
    <w:rsidRoot w:val="2E5F1EDC"/>
    <w:rsid w:val="087A14EC"/>
    <w:rsid w:val="18442877"/>
    <w:rsid w:val="21903309"/>
    <w:rsid w:val="2E5F1EDC"/>
    <w:rsid w:val="78D36932"/>
    <w:rsid w:val="7E83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0</Lines>
  <Paragraphs>0</Paragraphs>
  <TotalTime>2</TotalTime>
  <ScaleCrop>false</ScaleCrop>
  <LinksUpToDate>false</LinksUpToDate>
  <CharactersWithSpaces>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2022-03-02T06:09:00Z</dcterms:created>
  <dc:creator>钟蓓蕾</dc:creator>
  <cp:lastModifiedBy>浅夏</cp:lastModifiedBy>
  <dcterms:modified xsi:type="dcterms:W3CDTF">2023-05-25T01:38:54Z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1C46E6C78989495682A7473D78D8566E</vt:lpwstr>
  </property>
</Properties>
</file>