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苏尼特右旗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1FD4506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5905CA9"/>
    <w:rsid w:val="57715B3F"/>
    <w:rsid w:val="5DCF7358"/>
    <w:rsid w:val="60A2464A"/>
    <w:rsid w:val="6CB237EB"/>
    <w:rsid w:val="6E5928AB"/>
    <w:rsid w:val="706C441E"/>
    <w:rsid w:val="753D22A4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0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dcterms:modified xsi:type="dcterms:W3CDTF">2023-04-26T08:55:15Z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9B2DF6B6E2E1489A96CE513005DCECF6_13</vt:lpwstr>
  </property>
</Properties>
</file>