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widowControl/>
        <w:ind w:firstLine="360" w:firstLineChars="10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江陵县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统一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公开招聘教师面试说课教材版本及范围</w:t>
      </w: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8926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学段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学科</w:t>
            </w:r>
          </w:p>
        </w:tc>
        <w:tc>
          <w:tcPr>
            <w:tcW w:w="8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kern w:val="0"/>
                <w:szCs w:val="21"/>
              </w:rPr>
              <w:t>版本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面试方式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语文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语文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下册，人民教育出版社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数学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数学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第三册，人民教育出版社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英语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第四册，人民教育出版社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化学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3 </w:t>
            </w:r>
            <w:r>
              <w:rPr>
                <w:rFonts w:hint="eastAsia"/>
                <w:kern w:val="0"/>
                <w:szCs w:val="21"/>
                <w:lang w:eastAsia="zh-CN"/>
              </w:rPr>
              <w:t>有机化学基础，人民教育出版社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生物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生物学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3 </w:t>
            </w:r>
            <w:r>
              <w:rPr>
                <w:rFonts w:hint="eastAsia"/>
                <w:kern w:val="0"/>
                <w:szCs w:val="21"/>
                <w:lang w:eastAsia="zh-CN"/>
              </w:rPr>
              <w:t>生物技术与工程，人民教育出版社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政治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思想政治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3 </w:t>
            </w:r>
            <w:r>
              <w:rPr>
                <w:rFonts w:hint="eastAsia"/>
                <w:kern w:val="0"/>
                <w:szCs w:val="21"/>
                <w:lang w:eastAsia="zh-CN"/>
              </w:rPr>
              <w:t>逻辑与思维，人民教育出版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地理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地理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选择性必修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 资源、环境与国家安全</w:t>
            </w:r>
            <w:r>
              <w:rPr>
                <w:rFonts w:hint="eastAsia"/>
                <w:kern w:val="0"/>
                <w:szCs w:val="21"/>
                <w:lang w:eastAsia="zh-CN"/>
              </w:rPr>
              <w:t>，人民教育出版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中职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农学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《农作物生产技术（南方本）》第二版，高等教育出版社，主编：肖君泽、李益锋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计算机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《Access数据库基础》，上海科学普及出版社，主编：朱爱军、史海云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学期教育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《幼儿园教育活动设计与指导》第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2版，北京师范大学出版社，主编：陈瑶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旅游管理</w:t>
            </w:r>
          </w:p>
        </w:tc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《酒店服务实训教程》第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2版，旅游教育出版社，主编：刘晓芬、韩鹏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I0M2VkNjQ3NzM3MmNiMzgxZGZjZmYzZTM2YzgifQ=="/>
  </w:docVars>
  <w:rsids>
    <w:rsidRoot w:val="00000000"/>
    <w:rsid w:val="12CE59B7"/>
    <w:rsid w:val="53624F20"/>
    <w:rsid w:val="6F2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108</Characters>
  <Lines>0</Lines>
  <Paragraphs>0</Paragraphs>
  <TotalTime>5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2023-05-18T06:44:00Z</dcterms:created>
  <dc:creator>Administrator</dc:creator>
  <cp:lastModifiedBy>Administrator</cp:lastModifiedBy>
  <dcterms:modified xsi:type="dcterms:W3CDTF">2023-05-18T08:38:10Z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1E3DA591C07C48F3A0ED34567D1E567F_12</vt:lpwstr>
  </property>
</Properties>
</file>