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A0B" w:rsidRDefault="00E95A0B" w:rsidP="00E95A0B">
      <w:pPr>
        <w:spacing w:line="70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考</w:t>
      </w:r>
      <w:r>
        <w:rPr>
          <w:rFonts w:ascii="方正小标宋简体" w:hAnsi="方正小标宋简体"/>
          <w:bCs/>
          <w:sz w:val="44"/>
          <w:szCs w:val="44"/>
        </w:rPr>
        <w:t xml:space="preserve"> </w:t>
      </w:r>
      <w:r>
        <w:rPr>
          <w:rFonts w:ascii="方正小标宋简体" w:hAnsi="方正小标宋简体"/>
          <w:bCs/>
          <w:sz w:val="44"/>
          <w:szCs w:val="44"/>
        </w:rPr>
        <w:t>生</w:t>
      </w:r>
      <w:r>
        <w:rPr>
          <w:rFonts w:ascii="方正小标宋简体" w:hAnsi="方正小标宋简体"/>
          <w:bCs/>
          <w:sz w:val="44"/>
          <w:szCs w:val="44"/>
        </w:rPr>
        <w:t xml:space="preserve"> </w:t>
      </w:r>
      <w:r>
        <w:rPr>
          <w:rFonts w:ascii="方正小标宋简体" w:hAnsi="方正小标宋简体"/>
          <w:bCs/>
          <w:sz w:val="44"/>
          <w:szCs w:val="44"/>
        </w:rPr>
        <w:t>答</w:t>
      </w:r>
      <w:r>
        <w:rPr>
          <w:rFonts w:ascii="方正小标宋简体" w:hAnsi="方正小标宋简体"/>
          <w:bCs/>
          <w:sz w:val="44"/>
          <w:szCs w:val="44"/>
        </w:rPr>
        <w:t xml:space="preserve"> </w:t>
      </w:r>
      <w:r>
        <w:rPr>
          <w:rFonts w:ascii="方正小标宋简体" w:hAnsi="方正小标宋简体"/>
          <w:bCs/>
          <w:sz w:val="44"/>
          <w:szCs w:val="44"/>
        </w:rPr>
        <w:t>题</w:t>
      </w:r>
      <w:r>
        <w:rPr>
          <w:rFonts w:ascii="方正小标宋简体" w:hAnsi="方正小标宋简体"/>
          <w:bCs/>
          <w:sz w:val="44"/>
          <w:szCs w:val="44"/>
        </w:rPr>
        <w:t xml:space="preserve"> </w:t>
      </w:r>
      <w:r>
        <w:rPr>
          <w:rFonts w:ascii="方正小标宋简体" w:hAnsi="方正小标宋简体"/>
          <w:bCs/>
          <w:sz w:val="44"/>
          <w:szCs w:val="44"/>
        </w:rPr>
        <w:t>须</w:t>
      </w:r>
      <w:r>
        <w:rPr>
          <w:rFonts w:ascii="方正小标宋简体" w:hAnsi="方正小标宋简体"/>
          <w:bCs/>
          <w:sz w:val="44"/>
          <w:szCs w:val="44"/>
        </w:rPr>
        <w:t xml:space="preserve"> </w:t>
      </w:r>
      <w:r>
        <w:rPr>
          <w:rFonts w:ascii="方正小标宋简体" w:hAnsi="方正小标宋简体"/>
          <w:bCs/>
          <w:sz w:val="44"/>
          <w:szCs w:val="44"/>
        </w:rPr>
        <w:t>知</w:t>
      </w:r>
    </w:p>
    <w:p w:rsidR="00E95A0B" w:rsidRDefault="00E95A0B" w:rsidP="00E95A0B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E95A0B" w:rsidRDefault="00E95A0B" w:rsidP="00E95A0B">
      <w:pPr>
        <w:spacing w:line="60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一、选择题和非选择题作答都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必须答在专用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的答题卡上，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答在试题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卷和草稿纸上无效。（考生须在试卷上指定的答题区域内答题，超出答题区域或写在草稿纸上一律无效）</w:t>
      </w:r>
    </w:p>
    <w:p w:rsidR="00E95A0B" w:rsidRDefault="00E95A0B" w:rsidP="00E95A0B">
      <w:pPr>
        <w:spacing w:line="60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二、“考生条形码”由监考员负责粘贴在答题卡的指定区域，粘贴前考生要认真核对“考生条形码”是否与自己的姓名、准考证号相同。</w:t>
      </w:r>
    </w:p>
    <w:p w:rsidR="00E95A0B" w:rsidRDefault="00E95A0B" w:rsidP="00E95A0B">
      <w:pPr>
        <w:spacing w:line="60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三、考生开始答题前仔细阅读试题卷和答题卡上的注意事项。</w:t>
      </w:r>
    </w:p>
    <w:p w:rsidR="00E95A0B" w:rsidRDefault="00E95A0B" w:rsidP="00E95A0B">
      <w:pPr>
        <w:spacing w:line="60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四、不要误填缺考标记，缺考考生的缺考标记由监考员填涂，考生禁填。</w:t>
      </w:r>
    </w:p>
    <w:p w:rsidR="00E95A0B" w:rsidRDefault="00E95A0B" w:rsidP="00E95A0B">
      <w:pPr>
        <w:spacing w:line="60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五、选择题作答时，必须用合格的2B铅笔填涂，如需要对答案进行修改，应使用绘图橡皮轻擦干净，注意不要擦破答题卡。</w:t>
      </w:r>
    </w:p>
    <w:p w:rsidR="00E95A0B" w:rsidRDefault="00E95A0B" w:rsidP="00E95A0B">
      <w:pPr>
        <w:spacing w:line="60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六、非选择题应使用黑色笔作答。答题时，字迹要工整、清楚，不要写得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太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细长；字距适当，行距不宜过密。要严格按照答题要求，在答题卡对应题号指定的答题区域内答题，切不可超出黑色边框，超出黑色边框的答案无效。如需要对答案进行修改，可用修改符号将该书写内容划去，然后紧挨着在其上方或下方写出新的答案，修改部分书写时与正文一样不能超过该题答题区域的黑色边框，否则修改的答案无效。禁止使用涂改胶带纸改错或用透明胶带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纸粘扯欲修改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的内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 xml:space="preserve">容。 </w:t>
      </w:r>
    </w:p>
    <w:p w:rsidR="00E95A0B" w:rsidRDefault="00E95A0B" w:rsidP="00E95A0B">
      <w:pPr>
        <w:spacing w:line="60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七、作图题可先用铅笔绘出，确认后，再用黑色笔描清楚。</w:t>
      </w:r>
    </w:p>
    <w:p w:rsidR="00E95A0B" w:rsidRDefault="00E95A0B" w:rsidP="00E95A0B">
      <w:pPr>
        <w:spacing w:line="60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八、保持答题卡面清洁，不要将答题卡折叠、弄破，严禁在答题卡的条形码和图像定位点（黑方块）周围做任何涂写和标记。</w:t>
      </w:r>
    </w:p>
    <w:p w:rsidR="00E95A0B" w:rsidRDefault="00E95A0B" w:rsidP="00E95A0B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E95A0B" w:rsidRDefault="00E95A0B" w:rsidP="00E95A0B">
      <w:pPr>
        <w:ind w:firstLineChars="200" w:firstLine="643"/>
        <w:rPr>
          <w:rFonts w:ascii="楷体_GB2312" w:hint="eastAsia"/>
          <w:b/>
          <w:bCs/>
          <w:sz w:val="32"/>
          <w:szCs w:val="32"/>
        </w:rPr>
      </w:pPr>
      <w:r>
        <w:rPr>
          <w:rFonts w:ascii="楷体_GB2312" w:hAnsi="楷体_GB2312"/>
          <w:b/>
          <w:bCs/>
          <w:sz w:val="32"/>
          <w:szCs w:val="32"/>
        </w:rPr>
        <w:t>凡考生违反上述规定，造成无法评阅答题卡者，后果自负。</w:t>
      </w:r>
    </w:p>
    <w:p w:rsidR="00E95A0B" w:rsidRDefault="00E95A0B" w:rsidP="00E95A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95A0B" w:rsidRDefault="00E95A0B" w:rsidP="00E95A0B">
      <w:r>
        <w:t xml:space="preserve"> </w:t>
      </w:r>
    </w:p>
    <w:p w:rsidR="00E95A0B" w:rsidRDefault="00E95A0B" w:rsidP="00E95A0B">
      <w:r>
        <w:t xml:space="preserve"> </w:t>
      </w:r>
    </w:p>
    <w:p w:rsidR="00E95A0B" w:rsidRDefault="00E95A0B" w:rsidP="00E95A0B">
      <w:r>
        <w:t xml:space="preserve"> </w:t>
      </w:r>
    </w:p>
    <w:p w:rsidR="00E95A0B" w:rsidRDefault="00E95A0B" w:rsidP="00E95A0B">
      <w:r>
        <w:t xml:space="preserve"> </w:t>
      </w:r>
    </w:p>
    <w:p w:rsidR="00E95A0B" w:rsidRDefault="00E95A0B" w:rsidP="00E95A0B">
      <w:r>
        <w:t xml:space="preserve"> </w:t>
      </w:r>
    </w:p>
    <w:p w:rsidR="00E95A0B" w:rsidRDefault="00E95A0B" w:rsidP="00E95A0B">
      <w:r>
        <w:t xml:space="preserve"> </w:t>
      </w:r>
    </w:p>
    <w:p w:rsidR="00E95A0B" w:rsidRDefault="00E95A0B" w:rsidP="00E95A0B">
      <w:r>
        <w:t xml:space="preserve"> </w:t>
      </w:r>
    </w:p>
    <w:p w:rsidR="004635D0" w:rsidRPr="00E95A0B" w:rsidRDefault="004635D0"/>
    <w:sectPr w:rsidR="004635D0" w:rsidRPr="00E95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0B"/>
    <w:rsid w:val="004635D0"/>
    <w:rsid w:val="00E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5E1B2-1020-4A93-81E9-F07A4026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0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1</cp:revision>
  <dcterms:created xsi:type="dcterms:W3CDTF">2023-05-12T07:34:00Z</dcterms:created>
  <dcterms:modified xsi:type="dcterms:W3CDTF">2023-05-12T07:35:00Z</dcterms:modified>
</cp:coreProperties>
</file>