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18" w:rightChars="104"/>
        <w:jc w:val="both"/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  <w:t>2023年鸡西市录用劳动保障协理员审批表</w:t>
      </w:r>
    </w:p>
    <w:tbl>
      <w:tblPr>
        <w:tblStyle w:val="2"/>
        <w:tblpPr w:leftFromText="180" w:rightFromText="180" w:vertAnchor="text" w:horzAnchor="page" w:tblpX="1610" w:tblpY="378"/>
        <w:tblOverlap w:val="never"/>
        <w:tblW w:w="88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080"/>
        <w:gridCol w:w="1080"/>
        <w:gridCol w:w="1080"/>
        <w:gridCol w:w="1500"/>
        <w:gridCol w:w="1080"/>
        <w:gridCol w:w="14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现居住详细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录用岗位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录用时间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登记证号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区人力资源和社会保障服务中心意见</w:t>
            </w:r>
          </w:p>
        </w:tc>
        <w:tc>
          <w:tcPr>
            <w:tcW w:w="726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年      月 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市就业服务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中心意见</w:t>
            </w:r>
          </w:p>
        </w:tc>
        <w:tc>
          <w:tcPr>
            <w:tcW w:w="726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年      月  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市人社局意见</w:t>
            </w:r>
          </w:p>
        </w:tc>
        <w:tc>
          <w:tcPr>
            <w:tcW w:w="32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年      月      日</w:t>
            </w:r>
          </w:p>
        </w:tc>
        <w:tc>
          <w:tcPr>
            <w:tcW w:w="40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OWRhNGNkNDNjNWMyODg4ZjMxNmU4NTBkNmFkMjEifQ=="/>
  </w:docVars>
  <w:rsids>
    <w:rsidRoot w:val="00000000"/>
    <w:rsid w:val="01166909"/>
    <w:rsid w:val="25FC0C79"/>
    <w:rsid w:val="2DF530DF"/>
    <w:rsid w:val="3B9917DB"/>
    <w:rsid w:val="4DFA49C6"/>
    <w:rsid w:val="50FB1B2F"/>
    <w:rsid w:val="525B6BD6"/>
    <w:rsid w:val="78A3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135</Characters>
  <Lines>0</Lines>
  <Paragraphs>0</Paragraphs>
  <TotalTime>31</TotalTime>
  <ScaleCrop>false</ScaleCrop>
  <LinksUpToDate>false</LinksUpToDate>
  <CharactersWithSpaces>295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2021-01-06T02:48:00Z</dcterms:created>
  <dc:creator>Administrator</dc:creator>
  <cp:lastModifiedBy>北陌青梅几时青1396339044</cp:lastModifiedBy>
  <cp:lastPrinted>2021-01-06T08:34:00Z</cp:lastPrinted>
  <dcterms:modified xsi:type="dcterms:W3CDTF">2023-03-22T06:18:45Z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5FEEE912873341B2B2D6F81336AB5BF6</vt:lpwstr>
  </property>
</Properties>
</file>