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_GB2312" w:hAnsi="楷体" w:eastAsia="仿宋_GB2312" w:cs="楷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楷体" w:eastAsia="仿宋_GB2312" w:cs="楷体"/>
          <w:bCs/>
          <w:kern w:val="0"/>
          <w:sz w:val="24"/>
          <w:szCs w:val="24"/>
        </w:rPr>
        <w:t>附件1</w:t>
      </w:r>
    </w:p>
    <w:p>
      <w:pPr>
        <w:widowControl/>
        <w:spacing w:line="560" w:lineRule="exact"/>
        <w:jc w:val="center"/>
        <w:rPr>
          <w:rFonts w:ascii="仿宋_GB2312" w:hAnsi="楷体" w:eastAsia="仿宋_GB2312" w:cs="楷体"/>
          <w:bCs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微软雅黑" w:hAnsi="微软雅黑" w:eastAsia="微软雅黑" w:cs="微软雅黑"/>
          <w:bCs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Cs/>
          <w:kern w:val="0"/>
          <w:sz w:val="44"/>
          <w:szCs w:val="44"/>
        </w:rPr>
        <w:t>大冶市经济信息化局招聘政府雇员岗位一览表</w:t>
      </w:r>
    </w:p>
    <w:tbl>
      <w:tblPr>
        <w:tblStyle w:val="5"/>
        <w:tblpPr w:leftFromText="180" w:rightFromText="180" w:vertAnchor="text" w:horzAnchor="page" w:tblpXSpec="center" w:tblpY="363"/>
        <w:tblOverlap w:val="never"/>
        <w:tblW w:w="13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605"/>
        <w:gridCol w:w="1785"/>
        <w:gridCol w:w="1050"/>
        <w:gridCol w:w="2013"/>
        <w:gridCol w:w="1332"/>
        <w:gridCol w:w="1665"/>
        <w:gridCol w:w="2340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招聘单位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20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岗位所需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工资及福利待遇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  <w:szCs w:val="24"/>
              </w:rPr>
              <w:t>大冶市经济信息化局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  <w:szCs w:val="24"/>
              </w:rPr>
              <w:t>综合业务岗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01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  <w:szCs w:val="24"/>
              </w:rPr>
              <w:t>经济学类、金融学类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  <w:szCs w:val="24"/>
              </w:rPr>
              <w:t>纳入财政预算（含五险一金）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楷体" w:eastAsia="仿宋_GB2312" w:cs="楷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  <w:szCs w:val="24"/>
              </w:rPr>
              <w:t>大冶市经济信息化局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  <w:szCs w:val="24"/>
              </w:rPr>
              <w:t>综合业务岗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01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  <w:szCs w:val="24"/>
              </w:rPr>
              <w:t>机械类、电气类、材料类、自动化类、能源动力类、化工与制药类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  <w:szCs w:val="24"/>
              </w:rPr>
              <w:t xml:space="preserve"> 纳入财政预算（含五险一金）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楷体" w:eastAsia="仿宋_GB2312" w:cs="楷体"/>
                <w:bCs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仿宋" w:cs="黑体"/>
          <w:kern w:val="0"/>
          <w:sz w:val="30"/>
          <w:szCs w:val="30"/>
        </w:rPr>
      </w:pPr>
    </w:p>
    <w:p/>
    <w:sectPr>
      <w:pgSz w:w="16838" w:h="11906" w:orient="landscape"/>
      <w:pgMar w:top="1587" w:right="2098" w:bottom="1474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8C"/>
    <w:rsid w:val="002237D5"/>
    <w:rsid w:val="0046188C"/>
    <w:rsid w:val="00C9031A"/>
    <w:rsid w:val="00CB268E"/>
    <w:rsid w:val="429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180</Characters>
  <Lines>1</Lines>
  <Paragraphs>1</Paragraphs>
  <TotalTime>1</TotalTime>
  <ScaleCrop>false</ScaleCrop>
  <LinksUpToDate>false</LinksUpToDate>
  <CharactersWithSpaces>181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2023-05-04T08:45:00Z</dcterms:created>
  <dc:creator>K1672</dc:creator>
  <cp:lastModifiedBy>lenovo</cp:lastModifiedBy>
  <dcterms:modified xsi:type="dcterms:W3CDTF">2023-05-05T07:16:17Z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7AD02FBD1D984B3C8B44A67D87572E11_13</vt:lpwstr>
  </property>
</Properties>
</file>