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 w:firstLine="2"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2023年成武县人民医院总医院招聘报名暨资格审查登记表</w:t>
      </w:r>
    </w:p>
    <w:p>
      <w:pPr>
        <w:ind w:left="-567" w:leftChars="-270"/>
        <w:jc w:val="left"/>
        <w:rPr>
          <w:rFonts w:ascii="仿宋" w:eastAsia="仿宋" w:cs="Helvetica"/>
          <w:b/>
          <w:kern w:val="0"/>
          <w:sz w:val="30"/>
          <w:szCs w:val="30"/>
        </w:rPr>
      </w:pPr>
      <w:r>
        <w:rPr>
          <w:rFonts w:hint="eastAsia" w:ascii="仿宋" w:eastAsia="仿宋" w:cs="Helvetica"/>
          <w:b/>
          <w:kern w:val="0"/>
          <w:sz w:val="30"/>
          <w:szCs w:val="30"/>
        </w:rPr>
        <w:t>报考岗位类别：</w:t>
      </w:r>
    </w:p>
    <w:tbl>
      <w:tblPr>
        <w:tblStyle w:val="2"/>
        <w:tblW w:w="100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13"/>
        <w:gridCol w:w="1302"/>
        <w:gridCol w:w="1096"/>
        <w:gridCol w:w="1568"/>
        <w:gridCol w:w="1251"/>
        <w:gridCol w:w="1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  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  别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全日制学历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（学位）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所学专业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毕业时间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报考职位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  制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  高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籍   贯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身份证编号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本人简历</w:t>
            </w:r>
          </w:p>
          <w:p>
            <w:pPr>
              <w:ind w:right="-107" w:rightChars="-51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（高中起填）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是否取得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资格证书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个人承诺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本人所提供的个人信息、证明材料、证件等真实、准确；因提供有关信息、证件不真实或违反有关纪律规定所造成的后果，本人自愿承担责任。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个人签名：                              2023年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审核情况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64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8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                审核人签字：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  注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rPr>
          <w:rFonts w:ascii="仿宋" w:eastAsia="仿宋" w:cs="Helvetica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ZjZjNzg0OGZlNTMyZTdiNWY5ZGFkMzFmNDIzOGIifQ=="/>
  </w:docVars>
  <w:rsids>
    <w:rsidRoot w:val="21DC2882"/>
    <w:rsid w:val="21D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2023-04-26T03:41:00Z</dcterms:created>
  <dc:creator>轩丶小陌¤</dc:creator>
  <cp:lastModifiedBy>轩丶小陌¤</cp:lastModifiedBy>
  <dcterms:modified xsi:type="dcterms:W3CDTF">2023-04-26T03:41:39Z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EED5270676ED41A7BA9B5ACADD8BFB93_11</vt:lpwstr>
  </property>
</Properties>
</file>