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cs="Times New Roman" w:asciiTheme="majorEastAsia" w:hAnsiTheme="majorEastAsia" w:eastAsiaTheme="majorEastAsia"/>
          <w:sz w:val="44"/>
          <w:szCs w:val="44"/>
        </w:rPr>
      </w:pPr>
      <w:r>
        <w:rPr>
          <w:rFonts w:cs="Times New Roman" w:asciiTheme="majorEastAsia" w:hAnsiTheme="majorEastAsia" w:eastAsiaTheme="majorEastAsia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 考生须持</w:t>
      </w:r>
      <w:r>
        <w:rPr>
          <w:rFonts w:hint="eastAsia" w:ascii="仿宋_GB2312" w:hAnsi="微软雅黑" w:eastAsia="仿宋_GB2312" w:cs="微软雅黑"/>
          <w:sz w:val="32"/>
          <w:szCs w:val="32"/>
        </w:rPr>
        <w:t>本人有效居民身份证、面试通知单</w:t>
      </w:r>
      <w:r>
        <w:rPr>
          <w:rFonts w:hint="eastAsia" w:ascii="仿宋_GB2312" w:hAnsi="微软雅黑" w:eastAsia="仿宋_GB2312" w:cs="微软雅黑"/>
          <w:sz w:val="32"/>
          <w:szCs w:val="32"/>
          <w:lang w:eastAsia="zh-CN"/>
        </w:rPr>
        <w:t>（纸质版）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在规定的时间、地点参加体能测评，否则视为放弃资格。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3．体能测评为达标性测评，凡其中一项不合格的，体能测评不合格。测评过程中，如一个项目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不合格，则不再进行其他项目的测评。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sectPr>
      <w:headerReference r:id="rId3" w:type="default"/>
      <w:footerReference r:id="rId4" w:type="default"/>
      <w:pgSz w:w="11906" w:h="16838"/>
      <w:pgMar w:top="1587" w:right="1417" w:bottom="1417" w:left="141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AE4"/>
    <w:rsid w:val="000A183A"/>
    <w:rsid w:val="00244C6B"/>
    <w:rsid w:val="0045585E"/>
    <w:rsid w:val="00574FBC"/>
    <w:rsid w:val="006D2AE4"/>
    <w:rsid w:val="0093224C"/>
    <w:rsid w:val="00983B86"/>
    <w:rsid w:val="00AC4F65"/>
    <w:rsid w:val="00C143B7"/>
    <w:rsid w:val="00DD021F"/>
    <w:rsid w:val="00DD1985"/>
    <w:rsid w:val="00F5621F"/>
    <w:rsid w:val="097C00DA"/>
    <w:rsid w:val="0A5D3370"/>
    <w:rsid w:val="29905B65"/>
    <w:rsid w:val="3D930B21"/>
    <w:rsid w:val="50080EC6"/>
    <w:rsid w:val="694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91</Words>
  <Characters>522</Characters>
  <Lines>4</Lines>
  <Paragraphs>1</Paragraphs>
  <TotalTime>1</TotalTime>
  <ScaleCrop>false</ScaleCrop>
  <LinksUpToDate>false</LinksUpToDate>
  <CharactersWithSpaces>612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2020-09-30T11:18:00Z</dcterms:created>
  <dc:creator>lzq</dc:creator>
  <cp:lastModifiedBy>rsc</cp:lastModifiedBy>
  <cp:lastPrinted>2021-03-29T03:39:00Z</cp:lastPrinted>
  <dcterms:modified xsi:type="dcterms:W3CDTF">2023-04-25T06:52:34Z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