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shd w:val="clear" w:color="auto" w:fill="FFFFFF"/>
        </w:rPr>
        <w:t>玉溪市卫生健康委员会</w:t>
      </w:r>
      <w:r>
        <w:rPr>
          <w:rFonts w:ascii="Times New Roman" w:hAnsi="Times New Roman" w:eastAsia="方正小标宋_GBK" w:cs="Times New Roman"/>
          <w:sz w:val="44"/>
          <w:szCs w:val="44"/>
        </w:rPr>
        <w:t>关于招聘</w:t>
      </w:r>
    </w:p>
    <w:p>
      <w:pPr>
        <w:spacing w:line="67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城镇</w:t>
      </w:r>
      <w:r>
        <w:rPr>
          <w:rFonts w:ascii="Times New Roman" w:hAnsi="Times New Roman" w:eastAsia="方正小标宋_GBK" w:cs="Times New Roman"/>
          <w:sz w:val="44"/>
          <w:szCs w:val="44"/>
        </w:rPr>
        <w:t>公益性岗位人员的公告</w:t>
      </w:r>
    </w:p>
    <w:p>
      <w:pPr>
        <w:spacing w:line="670" w:lineRule="exact"/>
        <w:jc w:val="center"/>
        <w:rPr>
          <w:rFonts w:ascii="Times New Roman" w:hAnsi="Times New Roman" w:eastAsia="方正小标宋_GBK" w:cs="Times New Roman"/>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21"/>
          <w:szCs w:val="21"/>
        </w:rPr>
      </w:pPr>
      <w:r>
        <w:rPr>
          <w:rFonts w:ascii="Times New Roman" w:hAnsi="Times New Roman" w:eastAsia="方正仿宋_GBK"/>
          <w:sz w:val="30"/>
          <w:szCs w:val="30"/>
          <w:shd w:val="clear" w:color="auto" w:fill="FFFFFF"/>
        </w:rPr>
        <w:t>根据工作需要，玉溪市卫生健康委员会面向就业困难人员公开招聘</w:t>
      </w:r>
      <w:r>
        <w:rPr>
          <w:rFonts w:hint="eastAsia" w:ascii="Times New Roman" w:hAnsi="Times New Roman" w:eastAsia="方正仿宋_GBK"/>
          <w:sz w:val="30"/>
          <w:szCs w:val="30"/>
          <w:shd w:val="clear" w:color="auto" w:fill="FFFFFF"/>
        </w:rPr>
        <w:t>城镇</w:t>
      </w:r>
      <w:r>
        <w:rPr>
          <w:rFonts w:ascii="Times New Roman" w:hAnsi="Times New Roman" w:eastAsia="方正仿宋_GBK"/>
          <w:sz w:val="30"/>
          <w:szCs w:val="30"/>
          <w:shd w:val="clear" w:color="auto" w:fill="FFFFFF"/>
        </w:rPr>
        <w:t>公益性岗位人员，现将招聘事项公告如下：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hint="eastAsia" w:ascii="方正黑体_GBK" w:hAnsi="方正黑体_GBK" w:eastAsia="方正黑体_GBK" w:cs="方正黑体_GBK"/>
          <w:sz w:val="21"/>
          <w:szCs w:val="21"/>
        </w:rPr>
      </w:pPr>
      <w:r>
        <w:rPr>
          <w:rFonts w:hint="eastAsia" w:ascii="方正黑体_GBK" w:hAnsi="方正黑体_GBK" w:eastAsia="方正黑体_GBK" w:cs="方正黑体_GBK"/>
          <w:b w:val="0"/>
          <w:bCs w:val="0"/>
          <w:sz w:val="30"/>
          <w:szCs w:val="30"/>
          <w:shd w:val="clear" w:color="auto" w:fill="FFFFFF"/>
        </w:rPr>
        <w:t> </w:t>
      </w:r>
      <w:r>
        <w:rPr>
          <w:rStyle w:val="8"/>
          <w:rFonts w:hint="eastAsia" w:ascii="方正黑体_GBK" w:hAnsi="方正黑体_GBK" w:eastAsia="方正黑体_GBK" w:cs="方正黑体_GBK"/>
          <w:b w:val="0"/>
          <w:bCs w:val="0"/>
          <w:sz w:val="30"/>
          <w:szCs w:val="30"/>
          <w:shd w:val="clear" w:color="auto" w:fill="FFFFFF"/>
        </w:rPr>
        <w:t>一、招聘岗位及工作地点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办公室辅助人员2名：负责公文处理、报表收集处理、工作信息撰写及领导交办的其它工作。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hint="eastAsia" w:ascii="Times New Roman" w:hAnsi="Times New Roman" w:eastAsia="方正仿宋_GBK"/>
          <w:sz w:val="30"/>
          <w:szCs w:val="30"/>
          <w:shd w:val="clear" w:color="auto" w:fill="FFFFFF"/>
        </w:rPr>
        <w:t>工作地点：玉溪市红塔区汇溪路上段市卫生健康委</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textAlignment w:val="auto"/>
        <w:rPr>
          <w:rStyle w:val="8"/>
          <w:rFonts w:hint="eastAsia" w:ascii="方正黑体_GBK" w:hAnsi="方正黑体_GBK" w:eastAsia="方正黑体_GBK" w:cs="方正黑体_GBK"/>
          <w:b w:val="0"/>
          <w:bCs w:val="0"/>
          <w:sz w:val="30"/>
          <w:szCs w:val="30"/>
          <w:shd w:val="clear" w:color="auto" w:fill="FFFFFF"/>
        </w:rPr>
      </w:pPr>
      <w:r>
        <w:rPr>
          <w:rStyle w:val="8"/>
          <w:rFonts w:hint="eastAsia" w:ascii="方正黑体_GBK" w:hAnsi="方正黑体_GBK" w:eastAsia="方正黑体_GBK" w:cs="方正黑体_GBK"/>
          <w:b w:val="0"/>
          <w:bCs w:val="0"/>
          <w:sz w:val="30"/>
          <w:szCs w:val="30"/>
          <w:shd w:val="clear" w:color="auto" w:fill="FFFFFF"/>
          <w:lang w:val="en-US" w:eastAsia="zh-CN"/>
        </w:rPr>
        <w:t xml:space="preserve">    </w:t>
      </w:r>
      <w:r>
        <w:rPr>
          <w:rStyle w:val="8"/>
          <w:rFonts w:hint="eastAsia" w:ascii="方正黑体_GBK" w:hAnsi="方正黑体_GBK" w:eastAsia="方正黑体_GBK" w:cs="方正黑体_GBK"/>
          <w:b w:val="0"/>
          <w:bCs w:val="0"/>
          <w:sz w:val="30"/>
          <w:szCs w:val="30"/>
          <w:shd w:val="clear" w:color="auto" w:fill="FFFFFF"/>
        </w:rPr>
        <w:t>二、招聘条件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（一）人员为就业困难人员，包括在云南省办理了城镇登记失业的下列人员：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 xml:space="preserve"> 1.零就业家庭人员，未婚人员（含其父母、兄妹）、已婚人员（含其配偶、子女）无稳定就业或经商办企业的情况。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 xml:space="preserve"> 2.享受城乡居民最低生活保障人员，须为民政部门在册的享受城乡居民最低生活保障人员。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 xml:space="preserve"> 3.男年满50周岁和女年满40周岁以上的大龄失业人员（简称：4050人员），以《身份证》记载的出生日期计算。</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 xml:space="preserve"> 4.有劳动能力的残疾人，须为持有残联部门出具的《残疾证》人员。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 xml:space="preserve"> 5.连续失业1年以上人员，失业时间以《就业创业证》记载的登记失业日期为计算起止时间。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（二）</w:t>
      </w:r>
      <w:r>
        <w:rPr>
          <w:rFonts w:hint="eastAsia" w:ascii="Times New Roman" w:hAnsi="Times New Roman" w:eastAsia="方正仿宋_GBK" w:cs="方正仿宋_GBK"/>
          <w:sz w:val="32"/>
          <w:szCs w:val="32"/>
        </w:rPr>
        <w:t>全日制大专及以上学历，具有一定沟通交流能力和文字功底，熟悉办公软件日常操作，能够服从单位管理安排。</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（三）具有正常履行职责所需的身体素质和工作能力</w:t>
      </w:r>
      <w:r>
        <w:rPr>
          <w:rFonts w:hint="eastAsia" w:ascii="Times New Roman" w:hAnsi="Times New Roman" w:eastAsia="方正仿宋_GBK"/>
          <w:sz w:val="30"/>
          <w:szCs w:val="30"/>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（四）遵守工作纪律，服从组织分配</w:t>
      </w:r>
      <w:r>
        <w:rPr>
          <w:rFonts w:hint="eastAsia" w:ascii="Times New Roman" w:hAnsi="Times New Roman" w:eastAsia="方正仿宋_GBK"/>
          <w:sz w:val="30"/>
          <w:szCs w:val="30"/>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hint="eastAsia" w:ascii="Times New Roman" w:hAnsi="Times New Roman" w:eastAsia="方正仿宋_GBK"/>
          <w:sz w:val="30"/>
          <w:szCs w:val="30"/>
          <w:shd w:val="clear" w:color="auto" w:fill="FFFFFF"/>
        </w:rPr>
        <w:t>（五）</w:t>
      </w:r>
      <w:r>
        <w:rPr>
          <w:rFonts w:ascii="Times New Roman" w:hAnsi="Times New Roman" w:eastAsia="方正仿宋_GBK"/>
          <w:sz w:val="30"/>
          <w:szCs w:val="30"/>
          <w:shd w:val="clear" w:color="auto" w:fill="FFFFFF"/>
        </w:rPr>
        <w:t>拥护宪法，遵守国家法律法规，品行端正</w:t>
      </w:r>
      <w:r>
        <w:rPr>
          <w:rFonts w:hint="eastAsia" w:ascii="Times New Roman" w:hAnsi="Times New Roman" w:eastAsia="方正仿宋_GBK"/>
          <w:sz w:val="30"/>
          <w:szCs w:val="30"/>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具有下列情形之一的，不得参加报名：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（一）涉嫌违法犯罪尚未查清的</w:t>
      </w:r>
      <w:r>
        <w:rPr>
          <w:rFonts w:hint="eastAsia" w:ascii="Times New Roman" w:hAnsi="Times New Roman" w:eastAsia="方正仿宋_GBK"/>
          <w:sz w:val="30"/>
          <w:szCs w:val="30"/>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（二）其他不适合从事公益性岗位工作的。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textAlignment w:val="auto"/>
        <w:rPr>
          <w:rStyle w:val="8"/>
          <w:rFonts w:hint="eastAsia" w:ascii="方正黑体_GBK" w:hAnsi="方正黑体_GBK" w:eastAsia="方正黑体_GBK" w:cs="方正黑体_GBK"/>
          <w:b w:val="0"/>
          <w:bCs w:val="0"/>
          <w:sz w:val="30"/>
          <w:szCs w:val="30"/>
          <w:shd w:val="clear" w:color="auto" w:fill="FFFFFF"/>
        </w:rPr>
      </w:pPr>
      <w:r>
        <w:rPr>
          <w:rStyle w:val="8"/>
          <w:rFonts w:hint="eastAsia" w:ascii="方正黑体_GBK" w:hAnsi="方正黑体_GBK" w:eastAsia="方正黑体_GBK" w:cs="方正黑体_GBK"/>
          <w:b w:val="0"/>
          <w:bCs w:val="0"/>
          <w:sz w:val="30"/>
          <w:szCs w:val="30"/>
          <w:shd w:val="clear" w:color="auto" w:fill="FFFFFF"/>
          <w:lang w:val="en-US" w:eastAsia="zh-CN"/>
        </w:rPr>
        <w:t xml:space="preserve">    </w:t>
      </w:r>
      <w:r>
        <w:rPr>
          <w:rStyle w:val="8"/>
          <w:rFonts w:hint="eastAsia" w:ascii="方正黑体_GBK" w:hAnsi="方正黑体_GBK" w:eastAsia="方正黑体_GBK" w:cs="方正黑体_GBK"/>
          <w:b w:val="0"/>
          <w:bCs w:val="0"/>
          <w:sz w:val="30"/>
          <w:szCs w:val="30"/>
          <w:shd w:val="clear" w:color="auto" w:fill="FFFFFF"/>
        </w:rPr>
        <w:t>三、报名、考核及聘用程序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（一）报名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请报名人员将</w:t>
      </w:r>
      <w:r>
        <w:rPr>
          <w:rFonts w:hint="eastAsia" w:ascii="Times New Roman" w:hAnsi="Times New Roman" w:eastAsia="方正仿宋_GBK"/>
          <w:sz w:val="30"/>
          <w:szCs w:val="30"/>
          <w:shd w:val="clear" w:color="auto" w:fill="FFFFFF"/>
        </w:rPr>
        <w:t>《</w:t>
      </w:r>
      <w:r>
        <w:rPr>
          <w:rFonts w:ascii="Times New Roman" w:hAnsi="Times New Roman" w:eastAsia="方正仿宋_GBK"/>
          <w:sz w:val="30"/>
          <w:szCs w:val="30"/>
          <w:shd w:val="clear" w:color="auto" w:fill="FFFFFF"/>
        </w:rPr>
        <w:t>城镇公益性岗位</w:t>
      </w:r>
      <w:r>
        <w:rPr>
          <w:rFonts w:hint="eastAsia" w:ascii="Times New Roman" w:hAnsi="Times New Roman" w:eastAsia="方正仿宋_GBK"/>
          <w:sz w:val="30"/>
          <w:szCs w:val="30"/>
          <w:shd w:val="clear" w:color="auto" w:fill="FFFFFF"/>
        </w:rPr>
        <w:t>报名表》、</w:t>
      </w:r>
      <w:r>
        <w:rPr>
          <w:rFonts w:ascii="Times New Roman" w:hAnsi="Times New Roman" w:eastAsia="方正仿宋_GBK"/>
          <w:sz w:val="30"/>
          <w:szCs w:val="30"/>
          <w:shd w:val="clear" w:color="auto" w:fill="FFFFFF"/>
        </w:rPr>
        <w:t>本人身份证、就业创业证、毕业证以及相关技能证明材料扫描或拍照后打包发送至指定邮箱（yxswjwrsk@163.com）。</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报名时间：自公告发布之日起至2023年5月10日，上午：8:30--12:00；下午：14:30--18:00(周末、节假日除外)</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咨询电话：0877-</w:t>
      </w:r>
      <w:r>
        <w:rPr>
          <w:rFonts w:hint="eastAsia" w:ascii="Times New Roman" w:hAnsi="Times New Roman" w:eastAsia="方正仿宋_GBK"/>
          <w:sz w:val="30"/>
          <w:szCs w:val="30"/>
          <w:shd w:val="clear" w:color="auto" w:fill="FFFFFF"/>
        </w:rPr>
        <w:t>6135208</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提供虚假材料的，一经查实，取消报名资格。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（二）考试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报名人员达到2人以上的，由玉溪市卫生健康委员会组织</w:t>
      </w:r>
      <w:r>
        <w:rPr>
          <w:rFonts w:hint="eastAsia" w:ascii="Times New Roman" w:hAnsi="Times New Roman" w:eastAsia="方正仿宋_GBK"/>
          <w:sz w:val="30"/>
          <w:szCs w:val="30"/>
          <w:shd w:val="clear" w:color="auto" w:fill="FFFFFF"/>
        </w:rPr>
        <w:t>考试（笔试或面试）</w:t>
      </w:r>
      <w:r>
        <w:rPr>
          <w:rFonts w:ascii="Times New Roman" w:hAnsi="Times New Roman" w:eastAsia="方正仿宋_GBK"/>
          <w:sz w:val="30"/>
          <w:szCs w:val="30"/>
          <w:shd w:val="clear" w:color="auto" w:fill="FFFFFF"/>
        </w:rPr>
        <w:t>，择优录取。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（三）体检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拟录用人员参加体检。体检标准参照《公务员录用体检通用标准》进行（体检费用自理）。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（四）公示拟聘用人员名单，公示时间为5</w:t>
      </w:r>
      <w:r>
        <w:rPr>
          <w:rFonts w:hint="eastAsia" w:ascii="Times New Roman" w:hAnsi="Times New Roman" w:eastAsia="方正仿宋_GBK"/>
          <w:sz w:val="30"/>
          <w:szCs w:val="30"/>
          <w:shd w:val="clear" w:color="auto" w:fill="FFFFFF"/>
        </w:rPr>
        <w:t>日</w:t>
      </w:r>
      <w:r>
        <w:rPr>
          <w:rFonts w:ascii="Times New Roman" w:hAnsi="Times New Roman" w:eastAsia="方正仿宋_GBK"/>
          <w:sz w:val="30"/>
          <w:szCs w:val="30"/>
          <w:shd w:val="clear" w:color="auto" w:fill="FFFFFF"/>
        </w:rPr>
        <w:t>。公示期满后，没有反映问题或反映的问题经查实不影响聘用的，按规定签订劳动合同。反映的问题对聘用有影响并查有实据的，不予聘用。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textAlignment w:val="auto"/>
        <w:rPr>
          <w:rStyle w:val="8"/>
          <w:rFonts w:hint="eastAsia" w:ascii="方正黑体_GBK" w:hAnsi="方正黑体_GBK" w:eastAsia="方正黑体_GBK" w:cs="方正黑体_GBK"/>
          <w:b w:val="0"/>
          <w:bCs w:val="0"/>
          <w:sz w:val="30"/>
          <w:szCs w:val="30"/>
          <w:shd w:val="clear" w:color="auto" w:fill="FFFFFF"/>
        </w:rPr>
      </w:pPr>
      <w:r>
        <w:rPr>
          <w:rStyle w:val="8"/>
          <w:rFonts w:hint="eastAsia" w:ascii="方正黑体_GBK" w:hAnsi="方正黑体_GBK" w:eastAsia="方正黑体_GBK" w:cs="方正黑体_GBK"/>
          <w:b w:val="0"/>
          <w:bCs w:val="0"/>
          <w:sz w:val="30"/>
          <w:szCs w:val="30"/>
          <w:shd w:val="clear" w:color="auto" w:fill="FFFFFF"/>
          <w:lang w:val="en-US" w:eastAsia="zh-CN"/>
        </w:rPr>
        <w:t xml:space="preserve">    </w:t>
      </w:r>
      <w:r>
        <w:rPr>
          <w:rStyle w:val="8"/>
          <w:rFonts w:hint="eastAsia" w:ascii="方正黑体_GBK" w:hAnsi="方正黑体_GBK" w:eastAsia="方正黑体_GBK" w:cs="方正黑体_GBK"/>
          <w:b w:val="0"/>
          <w:bCs w:val="0"/>
          <w:sz w:val="30"/>
          <w:szCs w:val="30"/>
          <w:shd w:val="clear" w:color="auto" w:fill="FFFFFF"/>
        </w:rPr>
        <w:t>四、工资待遇</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kern w:val="2"/>
          <w:sz w:val="32"/>
          <w:szCs w:val="32"/>
        </w:rPr>
      </w:pPr>
      <w:r>
        <w:rPr>
          <w:rFonts w:hint="eastAsia" w:ascii="Times New Roman" w:hAnsi="Times New Roman" w:eastAsia="方正仿宋_GBK"/>
          <w:kern w:val="2"/>
          <w:sz w:val="32"/>
          <w:szCs w:val="32"/>
        </w:rPr>
        <w:t>试用期1个月，正式录用后工资执行玉溪市机关事业单位聘用城镇公益性岗位人员的有关政策规定。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textAlignment w:val="auto"/>
        <w:rPr>
          <w:rStyle w:val="8"/>
          <w:rFonts w:hint="eastAsia" w:ascii="方正黑体_GBK" w:hAnsi="方正黑体_GBK" w:eastAsia="方正黑体_GBK" w:cs="方正黑体_GBK"/>
          <w:b w:val="0"/>
          <w:bCs w:val="0"/>
          <w:sz w:val="30"/>
          <w:szCs w:val="30"/>
          <w:shd w:val="clear" w:color="auto" w:fill="FFFFFF"/>
        </w:rPr>
      </w:pPr>
      <w:r>
        <w:rPr>
          <w:rStyle w:val="8"/>
          <w:rFonts w:hint="eastAsia" w:ascii="方正黑体_GBK" w:hAnsi="方正黑体_GBK" w:eastAsia="方正黑体_GBK" w:cs="方正黑体_GBK"/>
          <w:b w:val="0"/>
          <w:bCs w:val="0"/>
          <w:sz w:val="30"/>
          <w:szCs w:val="30"/>
          <w:shd w:val="clear" w:color="auto" w:fill="FFFFFF"/>
          <w:lang w:val="en-US" w:eastAsia="zh-CN"/>
        </w:rPr>
        <w:t xml:space="preserve">    </w:t>
      </w:r>
      <w:r>
        <w:rPr>
          <w:rStyle w:val="8"/>
          <w:rFonts w:hint="eastAsia" w:ascii="方正黑体_GBK" w:hAnsi="方正黑体_GBK" w:eastAsia="方正黑体_GBK" w:cs="方正黑体_GBK"/>
          <w:b w:val="0"/>
          <w:bCs w:val="0"/>
          <w:sz w:val="30"/>
          <w:szCs w:val="30"/>
          <w:shd w:val="clear" w:color="auto" w:fill="FFFFFF"/>
        </w:rPr>
        <w:t>五、人员管理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招聘的公益性岗位人员管理考核遵照编外管理办法等相关规定执行。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textAlignment w:val="auto"/>
        <w:rPr>
          <w:rStyle w:val="8"/>
          <w:rFonts w:hint="eastAsia" w:ascii="方正黑体_GBK" w:hAnsi="方正黑体_GBK" w:eastAsia="方正黑体_GBK" w:cs="方正黑体_GBK"/>
          <w:b w:val="0"/>
          <w:bCs w:val="0"/>
          <w:sz w:val="30"/>
          <w:szCs w:val="30"/>
          <w:shd w:val="clear" w:color="auto" w:fill="FFFFFF"/>
        </w:rPr>
      </w:pPr>
      <w:r>
        <w:rPr>
          <w:rStyle w:val="8"/>
          <w:rFonts w:hint="eastAsia" w:ascii="方正黑体_GBK" w:hAnsi="方正黑体_GBK" w:eastAsia="方正黑体_GBK" w:cs="方正黑体_GBK"/>
          <w:b w:val="0"/>
          <w:bCs w:val="0"/>
          <w:sz w:val="30"/>
          <w:szCs w:val="30"/>
          <w:shd w:val="clear" w:color="auto" w:fill="FFFFFF"/>
          <w:lang w:val="en-US" w:eastAsia="zh-CN"/>
        </w:rPr>
        <w:t xml:space="preserve">    </w:t>
      </w:r>
      <w:r>
        <w:rPr>
          <w:rStyle w:val="8"/>
          <w:rFonts w:hint="eastAsia" w:ascii="方正黑体_GBK" w:hAnsi="方正黑体_GBK" w:eastAsia="方正黑体_GBK" w:cs="方正黑体_GBK"/>
          <w:b w:val="0"/>
          <w:bCs w:val="0"/>
          <w:sz w:val="30"/>
          <w:szCs w:val="30"/>
          <w:shd w:val="clear" w:color="auto" w:fill="FFFFFF"/>
        </w:rPr>
        <w:t>六、纪律与监督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玉溪市卫生健康委员会负责监督本次招聘工作。在规定时间内，未领取有关通知，未按有关规定参加考核、体检的，均视为自动放弃招录。对违反公开考试招聘纪律、弄虚作假的报考人员，一经查实，取消其聘用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bookmarkStart w:id="0" w:name="_GoBack"/>
      <w:bookmarkEnd w:id="0"/>
      <w:r>
        <w:rPr>
          <w:rFonts w:hint="eastAsia" w:ascii="Times New Roman" w:hAnsi="Times New Roman" w:eastAsia="方正仿宋_GBK"/>
          <w:sz w:val="30"/>
          <w:szCs w:val="30"/>
          <w:shd w:val="clear" w:color="auto" w:fill="FFFFFF"/>
          <w:lang w:val="en-US" w:eastAsia="zh-CN"/>
        </w:rPr>
        <w:t>附件：</w:t>
      </w:r>
      <w:r>
        <w:rPr>
          <w:rFonts w:ascii="Times New Roman" w:hAnsi="Times New Roman" w:eastAsia="方正仿宋_GBK"/>
          <w:sz w:val="30"/>
          <w:szCs w:val="30"/>
          <w:shd w:val="clear" w:color="auto" w:fill="FFFFFF"/>
        </w:rPr>
        <w:t>城镇公益性岗位</w:t>
      </w:r>
      <w:r>
        <w:rPr>
          <w:rFonts w:hint="eastAsia" w:ascii="Times New Roman" w:hAnsi="Times New Roman" w:eastAsia="方正仿宋_GBK"/>
          <w:sz w:val="30"/>
          <w:szCs w:val="30"/>
          <w:shd w:val="clear" w:color="auto" w:fill="FFFFFF"/>
        </w:rPr>
        <w:t>报名表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textAlignment w:val="auto"/>
        <w:rPr>
          <w:rFonts w:hint="default" w:ascii="Times New Roman" w:hAnsi="Times New Roman" w:eastAsia="方正仿宋_GBK"/>
          <w:sz w:val="30"/>
          <w:szCs w:val="30"/>
          <w:shd w:val="clear" w:color="auto" w:fill="FFFFFF"/>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00" w:firstLineChars="200"/>
        <w:textAlignment w:val="auto"/>
        <w:rPr>
          <w:rFonts w:ascii="Times New Roman" w:hAnsi="Times New Roman" w:eastAsia="方正仿宋_GBK"/>
          <w:sz w:val="30"/>
          <w:szCs w:val="30"/>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4475" w:leftChars="1988" w:hanging="300" w:hangingChars="100"/>
        <w:textAlignment w:val="auto"/>
        <w:rPr>
          <w:rFonts w:ascii="Times New Roman" w:hAnsi="Times New Roman" w:eastAsia="方正仿宋_GBK"/>
          <w:sz w:val="30"/>
          <w:szCs w:val="30"/>
          <w:shd w:val="clear" w:color="auto" w:fill="FFFFFF"/>
        </w:rPr>
      </w:pPr>
      <w:r>
        <w:rPr>
          <w:rFonts w:ascii="Times New Roman" w:hAnsi="Times New Roman" w:eastAsia="方正仿宋_GBK"/>
          <w:sz w:val="30"/>
          <w:szCs w:val="30"/>
          <w:shd w:val="clear" w:color="auto" w:fill="FFFFFF"/>
        </w:rPr>
        <w:t>玉溪市卫生健康委员会                                        2023年 4月20日</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Times New Roman" w:hAnsi="Times New Roman" w:eastAsia="方正仿宋_GBK" w:cs="Times New Roman"/>
          <w:kern w:val="0"/>
          <w:sz w:val="30"/>
          <w:szCs w:val="30"/>
          <w:shd w:val="clear" w:color="auto" w:fill="FFFFFF"/>
        </w:rPr>
      </w:pPr>
      <w:r>
        <w:rPr>
          <w:rFonts w:ascii="Times New Roman" w:hAnsi="Times New Roman" w:eastAsia="方正仿宋_GBK"/>
          <w:sz w:val="30"/>
          <w:szCs w:val="30"/>
          <w:shd w:val="clear" w:color="auto" w:fill="FFFFFF"/>
        </w:rPr>
        <w:br w:type="page"/>
      </w:r>
    </w:p>
    <w:p>
      <w:pPr>
        <w:pStyle w:val="5"/>
        <w:spacing w:beforeAutospacing="0" w:afterAutospacing="0" w:line="400" w:lineRule="exact"/>
        <w:rPr>
          <w:rFonts w:ascii="方正小标宋_GBK" w:hAnsi="方正小标宋_GBK" w:eastAsia="方正小标宋_GBK" w:cs="方正小标宋_GBK"/>
          <w:color w:val="333333"/>
          <w:spacing w:val="15"/>
          <w:sz w:val="36"/>
          <w:szCs w:val="36"/>
          <w:shd w:val="clear" w:color="auto" w:fill="FFFFFF"/>
        </w:rPr>
      </w:pPr>
      <w:r>
        <w:rPr>
          <w:rFonts w:hint="eastAsia" w:ascii="Times New Roman" w:hAnsi="Times New Roman" w:eastAsia="方正仿宋_GBK"/>
          <w:color w:val="333333"/>
          <w:spacing w:val="15"/>
          <w:sz w:val="32"/>
          <w:szCs w:val="32"/>
          <w:shd w:val="clear" w:color="auto" w:fill="FFFFFF"/>
        </w:rPr>
        <w:t xml:space="preserve">附件：    </w:t>
      </w:r>
    </w:p>
    <w:p>
      <w:pPr>
        <w:pStyle w:val="5"/>
        <w:spacing w:beforeAutospacing="0" w:afterAutospacing="0" w:line="400" w:lineRule="exact"/>
        <w:jc w:val="center"/>
        <w:rPr>
          <w:rFonts w:ascii="方正小标宋_GBK" w:hAnsi="方正小标宋_GBK" w:eastAsia="方正小标宋_GBK" w:cs="方正小标宋_GBK"/>
          <w:color w:val="333333"/>
          <w:spacing w:val="15"/>
          <w:sz w:val="36"/>
          <w:szCs w:val="36"/>
          <w:shd w:val="clear" w:color="auto" w:fill="FFFFFF"/>
        </w:rPr>
      </w:pPr>
      <w:r>
        <w:rPr>
          <w:rFonts w:hint="eastAsia" w:ascii="方正小标宋_GBK" w:hAnsi="方正小标宋_GBK" w:eastAsia="方正小标宋_GBK" w:cs="方正小标宋_GBK"/>
          <w:color w:val="333333"/>
          <w:spacing w:val="15"/>
          <w:sz w:val="36"/>
          <w:szCs w:val="36"/>
          <w:shd w:val="clear" w:color="auto" w:fill="FFFFFF"/>
        </w:rPr>
        <w:t xml:space="preserve">  </w:t>
      </w:r>
      <w:r>
        <w:rPr>
          <w:rFonts w:ascii="方正小标宋_GBK" w:hAnsi="方正小标宋_GBK" w:eastAsia="方正小标宋_GBK" w:cs="方正小标宋_GBK"/>
          <w:color w:val="333333"/>
          <w:spacing w:val="15"/>
          <w:sz w:val="36"/>
          <w:szCs w:val="36"/>
          <w:shd w:val="clear" w:color="auto" w:fill="FFFFFF"/>
        </w:rPr>
        <w:t>城镇公益性岗位</w:t>
      </w:r>
      <w:r>
        <w:rPr>
          <w:rFonts w:hint="eastAsia" w:ascii="方正小标宋_GBK" w:hAnsi="方正小标宋_GBK" w:eastAsia="方正小标宋_GBK" w:cs="方正小标宋_GBK"/>
          <w:color w:val="333333"/>
          <w:spacing w:val="15"/>
          <w:sz w:val="36"/>
          <w:szCs w:val="36"/>
          <w:shd w:val="clear" w:color="auto" w:fill="FFFFFF"/>
        </w:rPr>
        <w:t>报名表</w:t>
      </w:r>
    </w:p>
    <w:tbl>
      <w:tblPr>
        <w:tblStyle w:val="6"/>
        <w:tblW w:w="9329" w:type="dxa"/>
        <w:jc w:val="center"/>
        <w:tblLayout w:type="fixed"/>
        <w:tblCellMar>
          <w:top w:w="0" w:type="dxa"/>
          <w:left w:w="0" w:type="dxa"/>
          <w:bottom w:w="0" w:type="dxa"/>
          <w:right w:w="0" w:type="dxa"/>
        </w:tblCellMar>
      </w:tblPr>
      <w:tblGrid>
        <w:gridCol w:w="746"/>
        <w:gridCol w:w="549"/>
        <w:gridCol w:w="710"/>
        <w:gridCol w:w="642"/>
        <w:gridCol w:w="617"/>
        <w:gridCol w:w="483"/>
        <w:gridCol w:w="556"/>
        <w:gridCol w:w="759"/>
        <w:gridCol w:w="1112"/>
        <w:gridCol w:w="1265"/>
        <w:gridCol w:w="1890"/>
      </w:tblGrid>
      <w:tr>
        <w:tblPrEx>
          <w:tblCellMar>
            <w:top w:w="0" w:type="dxa"/>
            <w:left w:w="0" w:type="dxa"/>
            <w:bottom w:w="0" w:type="dxa"/>
            <w:right w:w="0" w:type="dxa"/>
          </w:tblCellMar>
        </w:tblPrEx>
        <w:trPr>
          <w:trHeight w:val="307" w:hRule="atLeast"/>
          <w:jc w:val="center"/>
        </w:trPr>
        <w:tc>
          <w:tcPr>
            <w:tcW w:w="1295" w:type="dxa"/>
            <w:gridSpan w:val="2"/>
            <w:tcMar>
              <w:top w:w="15" w:type="dxa"/>
              <w:left w:w="15" w:type="dxa"/>
              <w:bottom w:w="15" w:type="dxa"/>
              <w:right w:w="15" w:type="dxa"/>
            </w:tcMar>
            <w:vAlign w:val="center"/>
          </w:tcPr>
          <w:p>
            <w:pPr>
              <w:pStyle w:val="5"/>
              <w:spacing w:beforeAutospacing="0" w:afterAutospacing="0" w:line="0" w:lineRule="atLeast"/>
              <w:textAlignment w:val="center"/>
            </w:pPr>
            <w:r>
              <w:rPr>
                <w:rFonts w:hint="eastAsia" w:ascii="宋体" w:hAnsi="宋体" w:cs="宋体"/>
                <w:color w:val="000000"/>
              </w:rPr>
              <w:t>填表日期：</w:t>
            </w:r>
          </w:p>
        </w:tc>
        <w:tc>
          <w:tcPr>
            <w:tcW w:w="4879" w:type="dxa"/>
            <w:gridSpan w:val="7"/>
            <w:tcBorders>
              <w:top w:val="nil"/>
              <w:left w:val="nil"/>
              <w:bottom w:val="single" w:color="000000" w:sz="6" w:space="0"/>
              <w:right w:val="nil"/>
            </w:tcBorders>
            <w:tcMar>
              <w:top w:w="15" w:type="dxa"/>
              <w:left w:w="15" w:type="dxa"/>
              <w:bottom w:w="15" w:type="dxa"/>
              <w:right w:w="15" w:type="dxa"/>
            </w:tcMar>
            <w:vAlign w:val="center"/>
          </w:tcPr>
          <w:p>
            <w:pPr>
              <w:pStyle w:val="5"/>
              <w:spacing w:beforeAutospacing="0" w:afterAutospacing="0" w:line="0" w:lineRule="atLeast"/>
              <w:ind w:firstLine="630"/>
            </w:pPr>
            <w:r>
              <w:rPr>
                <w:rFonts w:hint="eastAsia" w:ascii="宋体" w:hAnsi="宋体" w:cs="宋体"/>
                <w:color w:val="000000"/>
              </w:rPr>
              <w:t>年   月    日</w:t>
            </w:r>
          </w:p>
        </w:tc>
        <w:tc>
          <w:tcPr>
            <w:tcW w:w="3154" w:type="dxa"/>
            <w:gridSpan w:val="2"/>
            <w:tcMar>
              <w:top w:w="15" w:type="dxa"/>
              <w:left w:w="15" w:type="dxa"/>
              <w:bottom w:w="15" w:type="dxa"/>
              <w:right w:w="15" w:type="dxa"/>
            </w:tcMar>
            <w:vAlign w:val="center"/>
          </w:tcPr>
          <w:p>
            <w:pPr>
              <w:spacing w:line="0" w:lineRule="atLeast"/>
              <w:jc w:val="left"/>
            </w:pPr>
          </w:p>
        </w:tc>
      </w:tr>
      <w:tr>
        <w:tblPrEx>
          <w:tblCellMar>
            <w:top w:w="0" w:type="dxa"/>
            <w:left w:w="0" w:type="dxa"/>
            <w:bottom w:w="0" w:type="dxa"/>
            <w:right w:w="0" w:type="dxa"/>
          </w:tblCellMar>
        </w:tblPrEx>
        <w:trPr>
          <w:trHeight w:val="464" w:hRule="atLeast"/>
          <w:jc w:val="center"/>
        </w:trPr>
        <w:tc>
          <w:tcPr>
            <w:tcW w:w="1295" w:type="dxa"/>
            <w:gridSpan w:val="2"/>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姓名</w:t>
            </w:r>
          </w:p>
        </w:tc>
        <w:tc>
          <w:tcPr>
            <w:tcW w:w="1352"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00" w:type="dxa"/>
            <w:gridSpan w:val="2"/>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性别</w:t>
            </w:r>
          </w:p>
        </w:tc>
        <w:tc>
          <w:tcPr>
            <w:tcW w:w="1314" w:type="dxa"/>
            <w:gridSpan w:val="2"/>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12" w:type="dxa"/>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民族</w:t>
            </w:r>
          </w:p>
        </w:tc>
        <w:tc>
          <w:tcPr>
            <w:tcW w:w="1264" w:type="dxa"/>
            <w:tcBorders>
              <w:top w:val="single" w:color="000000" w:sz="6" w:space="0"/>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90" w:type="dxa"/>
            <w:vMerge w:val="restart"/>
            <w:tcBorders>
              <w:top w:val="single" w:color="auto" w:sz="4" w:space="0"/>
              <w:left w:val="nil"/>
              <w:right w:val="single" w:color="000000" w:sz="6" w:space="0"/>
            </w:tcBorders>
            <w:tcMar>
              <w:top w:w="15" w:type="dxa"/>
              <w:left w:w="15" w:type="dxa"/>
              <w:bottom w:w="15" w:type="dxa"/>
              <w:right w:w="15" w:type="dxa"/>
            </w:tcMar>
            <w:vAlign w:val="center"/>
          </w:tcPr>
          <w:p>
            <w:pPr>
              <w:pStyle w:val="5"/>
              <w:spacing w:beforeAutospacing="0" w:after="225" w:afterAutospacing="0" w:line="0" w:lineRule="atLeast"/>
              <w:jc w:val="center"/>
              <w:textAlignment w:val="center"/>
            </w:pPr>
            <w:r>
              <w:rPr>
                <w:rFonts w:hint="eastAsia" w:ascii="宋体" w:hAnsi="宋体" w:cs="宋体"/>
                <w:color w:val="000000"/>
              </w:rPr>
              <w:t>个</w:t>
            </w:r>
            <w:r>
              <w:rPr>
                <w:rFonts w:hint="eastAsia" w:ascii="宋体" w:hAnsi="宋体" w:cs="宋体"/>
                <w:color w:val="000000"/>
              </w:rPr>
              <w:br w:type="textWrapping"/>
            </w:r>
            <w:r>
              <w:rPr>
                <w:rFonts w:hint="eastAsia" w:ascii="宋体" w:hAnsi="宋体" w:cs="宋体"/>
                <w:color w:val="000000"/>
              </w:rPr>
              <w:t>人</w:t>
            </w:r>
            <w:r>
              <w:rPr>
                <w:rFonts w:hint="eastAsia" w:ascii="宋体" w:hAnsi="宋体" w:cs="宋体"/>
                <w:color w:val="000000"/>
              </w:rPr>
              <w:br w:type="textWrapping"/>
            </w:r>
            <w:r>
              <w:rPr>
                <w:rFonts w:hint="eastAsia" w:ascii="宋体" w:hAnsi="宋体" w:cs="宋体"/>
                <w:color w:val="000000"/>
              </w:rPr>
              <w:t>相</w:t>
            </w:r>
            <w:r>
              <w:rPr>
                <w:rFonts w:hint="eastAsia" w:ascii="宋体" w:hAnsi="宋体" w:cs="宋体"/>
                <w:color w:val="000000"/>
              </w:rPr>
              <w:br w:type="textWrapping"/>
            </w:r>
            <w:r>
              <w:rPr>
                <w:rFonts w:hint="eastAsia" w:ascii="宋体" w:hAnsi="宋体" w:cs="宋体"/>
                <w:color w:val="000000"/>
              </w:rPr>
              <w:t>片</w:t>
            </w:r>
          </w:p>
        </w:tc>
      </w:tr>
      <w:tr>
        <w:tblPrEx>
          <w:tblCellMar>
            <w:top w:w="0" w:type="dxa"/>
            <w:left w:w="0" w:type="dxa"/>
            <w:bottom w:w="0" w:type="dxa"/>
            <w:right w:w="0" w:type="dxa"/>
          </w:tblCellMar>
        </w:tblPrEx>
        <w:trPr>
          <w:trHeight w:val="464" w:hRule="atLeast"/>
          <w:jc w:val="center"/>
        </w:trPr>
        <w:tc>
          <w:tcPr>
            <w:tcW w:w="1295"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出生年月</w:t>
            </w:r>
          </w:p>
        </w:tc>
        <w:tc>
          <w:tcPr>
            <w:tcW w:w="1352"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00"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文化程度</w:t>
            </w:r>
          </w:p>
        </w:tc>
        <w:tc>
          <w:tcPr>
            <w:tcW w:w="1314"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12"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政治面貌</w:t>
            </w:r>
          </w:p>
        </w:tc>
        <w:tc>
          <w:tcPr>
            <w:tcW w:w="1264"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90" w:type="dxa"/>
            <w:vMerge w:val="continue"/>
            <w:tcBorders>
              <w:left w:val="nil"/>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64" w:hRule="atLeast"/>
          <w:jc w:val="center"/>
        </w:trPr>
        <w:tc>
          <w:tcPr>
            <w:tcW w:w="1295"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专业</w:t>
            </w:r>
          </w:p>
        </w:tc>
        <w:tc>
          <w:tcPr>
            <w:tcW w:w="3767" w:type="dxa"/>
            <w:gridSpan w:val="6"/>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112"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婚姻状况</w:t>
            </w:r>
          </w:p>
        </w:tc>
        <w:tc>
          <w:tcPr>
            <w:tcW w:w="1264"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90" w:type="dxa"/>
            <w:vMerge w:val="continue"/>
            <w:tcBorders>
              <w:left w:val="nil"/>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64" w:hRule="atLeast"/>
          <w:jc w:val="center"/>
        </w:trPr>
        <w:tc>
          <w:tcPr>
            <w:tcW w:w="1295"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毕业院校</w:t>
            </w:r>
          </w:p>
        </w:tc>
        <w:tc>
          <w:tcPr>
            <w:tcW w:w="6144" w:type="dxa"/>
            <w:gridSpan w:val="8"/>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90" w:type="dxa"/>
            <w:vMerge w:val="continue"/>
            <w:tcBorders>
              <w:left w:val="nil"/>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64" w:hRule="atLeast"/>
          <w:jc w:val="center"/>
        </w:trPr>
        <w:tc>
          <w:tcPr>
            <w:tcW w:w="1295" w:type="dxa"/>
            <w:gridSpan w:val="2"/>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现在住址</w:t>
            </w:r>
          </w:p>
        </w:tc>
        <w:tc>
          <w:tcPr>
            <w:tcW w:w="6144" w:type="dxa"/>
            <w:gridSpan w:val="8"/>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pPr>
          </w:p>
        </w:tc>
        <w:tc>
          <w:tcPr>
            <w:tcW w:w="1890" w:type="dxa"/>
            <w:vMerge w:val="continue"/>
            <w:tcBorders>
              <w:left w:val="nil"/>
              <w:bottom w:val="single" w:color="auto" w:sz="4"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71" w:hRule="atLeast"/>
          <w:jc w:val="center"/>
        </w:trPr>
        <w:tc>
          <w:tcPr>
            <w:tcW w:w="1295" w:type="dxa"/>
            <w:gridSpan w:val="2"/>
            <w:tcBorders>
              <w:top w:val="nil"/>
              <w:left w:val="single" w:color="000000" w:sz="6" w:space="0"/>
              <w:bottom w:val="single" w:color="000000"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center"/>
              <w:textAlignment w:val="center"/>
            </w:pPr>
            <w:r>
              <w:rPr>
                <w:rFonts w:hint="eastAsia" w:ascii="宋体" w:hAnsi="宋体" w:cs="宋体"/>
                <w:color w:val="000000"/>
              </w:rPr>
              <w:t>身份证号</w:t>
            </w:r>
          </w:p>
        </w:tc>
        <w:tc>
          <w:tcPr>
            <w:tcW w:w="3767" w:type="dxa"/>
            <w:gridSpan w:val="6"/>
            <w:tcBorders>
              <w:top w:val="nil"/>
              <w:left w:val="single" w:color="auto" w:sz="4" w:space="0"/>
              <w:bottom w:val="single" w:color="000000" w:sz="6" w:space="0"/>
              <w:right w:val="single" w:color="auto" w:sz="4" w:space="0"/>
            </w:tcBorders>
            <w:tcMar>
              <w:top w:w="15" w:type="dxa"/>
              <w:left w:w="15" w:type="dxa"/>
              <w:bottom w:w="15" w:type="dxa"/>
              <w:right w:w="15" w:type="dxa"/>
            </w:tcMar>
            <w:vAlign w:val="center"/>
          </w:tcPr>
          <w:p>
            <w:pPr>
              <w:spacing w:line="0" w:lineRule="atLeast"/>
              <w:jc w:val="left"/>
            </w:pPr>
          </w:p>
        </w:tc>
        <w:tc>
          <w:tcPr>
            <w:tcW w:w="1112" w:type="dxa"/>
            <w:tcBorders>
              <w:top w:val="nil"/>
              <w:left w:val="single" w:color="auto" w:sz="4" w:space="0"/>
              <w:bottom w:val="single" w:color="000000"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联系电话</w:t>
            </w:r>
          </w:p>
        </w:tc>
        <w:tc>
          <w:tcPr>
            <w:tcW w:w="3154" w:type="dxa"/>
            <w:gridSpan w:val="2"/>
            <w:tcBorders>
              <w:top w:val="nil"/>
              <w:left w:val="single" w:color="auto" w:sz="4" w:space="0"/>
              <w:bottom w:val="single" w:color="000000"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r>
      <w:tr>
        <w:tblPrEx>
          <w:tblCellMar>
            <w:top w:w="0" w:type="dxa"/>
            <w:left w:w="0" w:type="dxa"/>
            <w:bottom w:w="0" w:type="dxa"/>
            <w:right w:w="0" w:type="dxa"/>
          </w:tblCellMar>
        </w:tblPrEx>
        <w:trPr>
          <w:trHeight w:val="471" w:hRule="atLeast"/>
          <w:jc w:val="center"/>
        </w:trPr>
        <w:tc>
          <w:tcPr>
            <w:tcW w:w="1295" w:type="dxa"/>
            <w:gridSpan w:val="2"/>
            <w:tcBorders>
              <w:top w:val="nil"/>
              <w:left w:val="single" w:color="000000" w:sz="6" w:space="0"/>
              <w:bottom w:val="single" w:color="000000"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spacing w:val="-23"/>
              </w:rPr>
              <w:t>持有资格证书</w:t>
            </w:r>
          </w:p>
        </w:tc>
        <w:tc>
          <w:tcPr>
            <w:tcW w:w="8034" w:type="dxa"/>
            <w:gridSpan w:val="9"/>
            <w:tcBorders>
              <w:top w:val="nil"/>
              <w:left w:val="single" w:color="auto" w:sz="4"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textAlignment w:val="center"/>
              <w:rPr>
                <w:rFonts w:ascii="宋体" w:hAnsi="宋体" w:cs="宋体"/>
                <w:color w:val="000000"/>
              </w:rPr>
            </w:pPr>
          </w:p>
        </w:tc>
      </w:tr>
      <w:tr>
        <w:tblPrEx>
          <w:tblCellMar>
            <w:top w:w="0" w:type="dxa"/>
            <w:left w:w="0" w:type="dxa"/>
            <w:bottom w:w="0" w:type="dxa"/>
            <w:right w:w="0" w:type="dxa"/>
          </w:tblCellMar>
        </w:tblPrEx>
        <w:trPr>
          <w:trHeight w:val="372" w:hRule="atLeast"/>
          <w:jc w:val="center"/>
        </w:trPr>
        <w:tc>
          <w:tcPr>
            <w:tcW w:w="3264"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both"/>
              <w:textAlignment w:val="center"/>
              <w:rPr>
                <w:rFonts w:ascii="宋体" w:hAnsi="宋体" w:cs="宋体"/>
                <w:color w:val="000000"/>
              </w:rPr>
            </w:pPr>
            <w:r>
              <w:rPr>
                <w:rFonts w:hint="eastAsia" w:ascii="宋体" w:hAnsi="宋体" w:cs="宋体"/>
                <w:color w:val="000000"/>
              </w:rPr>
              <w:t xml:space="preserve"> 近一年内稳定就业情况</w:t>
            </w:r>
          </w:p>
        </w:tc>
        <w:tc>
          <w:tcPr>
            <w:tcW w:w="6065"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ind w:firstLine="240" w:firstLineChars="100"/>
              <w:textAlignment w:val="center"/>
              <w:rPr>
                <w:rFonts w:ascii="宋体" w:hAnsi="宋体" w:cs="宋体"/>
                <w:color w:val="000000"/>
              </w:rPr>
            </w:pPr>
            <w:r>
              <w:rPr>
                <w:rFonts w:hint="eastAsia" w:ascii="宋体" w:hAnsi="宋体" w:cs="宋体"/>
                <w:color w:val="000000"/>
              </w:rPr>
              <w:t>□无稳定就业              □有稳定就业</w:t>
            </w:r>
          </w:p>
        </w:tc>
      </w:tr>
      <w:tr>
        <w:tblPrEx>
          <w:tblCellMar>
            <w:top w:w="0" w:type="dxa"/>
            <w:left w:w="0" w:type="dxa"/>
            <w:bottom w:w="0" w:type="dxa"/>
            <w:right w:w="0" w:type="dxa"/>
          </w:tblCellMar>
        </w:tblPrEx>
        <w:trPr>
          <w:trHeight w:val="372" w:hRule="atLeast"/>
          <w:jc w:val="center"/>
        </w:trPr>
        <w:tc>
          <w:tcPr>
            <w:tcW w:w="3264"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both"/>
              <w:textAlignment w:val="center"/>
              <w:rPr>
                <w:rFonts w:ascii="宋体" w:hAnsi="宋体" w:cs="宋体"/>
                <w:color w:val="000000"/>
              </w:rPr>
            </w:pPr>
            <w:r>
              <w:rPr>
                <w:rFonts w:hint="eastAsia" w:ascii="宋体" w:hAnsi="宋体" w:cs="宋体"/>
                <w:color w:val="000000"/>
              </w:rPr>
              <w:t xml:space="preserve"> 近一年内</w:t>
            </w:r>
            <w:r>
              <w:rPr>
                <w:rFonts w:ascii="宋体" w:hAnsi="宋体" w:cs="宋体"/>
                <w:color w:val="000000"/>
              </w:rPr>
              <w:t>工商登记情况</w:t>
            </w:r>
          </w:p>
        </w:tc>
        <w:tc>
          <w:tcPr>
            <w:tcW w:w="6065"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ind w:firstLine="240" w:firstLineChars="100"/>
              <w:textAlignment w:val="center"/>
              <w:rPr>
                <w:rFonts w:ascii="宋体" w:hAnsi="宋体" w:cs="宋体"/>
                <w:color w:val="000000"/>
              </w:rPr>
            </w:pPr>
            <w:r>
              <w:rPr>
                <w:rFonts w:hint="eastAsia" w:ascii="宋体" w:hAnsi="宋体" w:cs="宋体"/>
                <w:color w:val="000000"/>
              </w:rPr>
              <w:t>□</w:t>
            </w:r>
            <w:r>
              <w:rPr>
                <w:rFonts w:ascii="宋体" w:hAnsi="宋体" w:cs="宋体"/>
                <w:color w:val="000000"/>
              </w:rPr>
              <w:t>无注册（投资、任职）</w:t>
            </w:r>
            <w:r>
              <w:rPr>
                <w:rFonts w:hint="eastAsia" w:ascii="宋体" w:hAnsi="宋体" w:cs="宋体"/>
                <w:color w:val="000000"/>
              </w:rPr>
              <w:t xml:space="preserve">    □有</w:t>
            </w:r>
            <w:r>
              <w:rPr>
                <w:rFonts w:ascii="宋体" w:hAnsi="宋体" w:cs="宋体"/>
                <w:color w:val="000000"/>
              </w:rPr>
              <w:t>注册（投资、任职）</w:t>
            </w:r>
          </w:p>
        </w:tc>
      </w:tr>
      <w:tr>
        <w:tblPrEx>
          <w:tblCellMar>
            <w:top w:w="0" w:type="dxa"/>
            <w:left w:w="0" w:type="dxa"/>
            <w:bottom w:w="0" w:type="dxa"/>
            <w:right w:w="0" w:type="dxa"/>
          </w:tblCellMar>
        </w:tblPrEx>
        <w:trPr>
          <w:trHeight w:val="372" w:hRule="atLeast"/>
          <w:jc w:val="center"/>
        </w:trPr>
        <w:tc>
          <w:tcPr>
            <w:tcW w:w="3264"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both"/>
              <w:textAlignment w:val="center"/>
              <w:rPr>
                <w:rFonts w:ascii="宋体" w:hAnsi="宋体" w:cs="宋体"/>
                <w:color w:val="000000"/>
              </w:rPr>
            </w:pPr>
            <w:r>
              <w:rPr>
                <w:rFonts w:hint="eastAsia" w:ascii="宋体" w:hAnsi="宋体" w:cs="宋体"/>
                <w:color w:val="000000"/>
                <w:spacing w:val="-17"/>
              </w:rPr>
              <w:t xml:space="preserve"> </w:t>
            </w:r>
            <w:r>
              <w:rPr>
                <w:rFonts w:ascii="宋体" w:hAnsi="宋体" w:cs="宋体"/>
                <w:color w:val="000000"/>
                <w:spacing w:val="-17"/>
              </w:rPr>
              <w:t>享受灵活就业社会保险补贴情况</w:t>
            </w:r>
          </w:p>
        </w:tc>
        <w:tc>
          <w:tcPr>
            <w:tcW w:w="6065"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ind w:firstLine="240" w:firstLineChars="100"/>
              <w:textAlignment w:val="center"/>
              <w:rPr>
                <w:rFonts w:ascii="宋体" w:hAnsi="宋体" w:cs="宋体"/>
                <w:color w:val="000000"/>
              </w:rPr>
            </w:pPr>
            <w:r>
              <w:rPr>
                <w:rFonts w:hint="eastAsia" w:ascii="方正小标宋_GBK" w:hAnsi="方正小标宋_GBK" w:eastAsia="方正小标宋_GBK" w:cs="方正小标宋_GBK"/>
                <w:color w:val="000000"/>
              </w:rPr>
              <w:t>□</w:t>
            </w:r>
            <w:r>
              <w:rPr>
                <w:rFonts w:ascii="宋体" w:hAnsi="宋体" w:cs="宋体"/>
                <w:color w:val="000000"/>
              </w:rPr>
              <w:t>不曾享受</w:t>
            </w:r>
            <w:r>
              <w:rPr>
                <w:rFonts w:hint="eastAsia" w:ascii="宋体" w:hAnsi="宋体" w:cs="宋体"/>
                <w:color w:val="000000"/>
              </w:rPr>
              <w:t xml:space="preserve">                </w:t>
            </w:r>
            <w:r>
              <w:rPr>
                <w:rFonts w:hint="eastAsia" w:ascii="方正小标宋_GBK" w:hAnsi="方正小标宋_GBK" w:eastAsia="方正小标宋_GBK" w:cs="方正小标宋_GBK"/>
                <w:color w:val="000000"/>
              </w:rPr>
              <w:t>□</w:t>
            </w:r>
            <w:r>
              <w:rPr>
                <w:rFonts w:ascii="宋体" w:hAnsi="宋体" w:cs="宋体"/>
                <w:color w:val="000000"/>
              </w:rPr>
              <w:t>曾享受</w:t>
            </w:r>
            <w:r>
              <w:rPr>
                <w:rFonts w:hint="eastAsia" w:ascii="宋体" w:hAnsi="宋体" w:cs="宋体"/>
                <w:color w:val="000000"/>
              </w:rPr>
              <w:t>过</w:t>
            </w:r>
            <w:r>
              <w:rPr>
                <w:rFonts w:ascii="宋体" w:hAnsi="宋体" w:cs="宋体"/>
                <w:color w:val="000000"/>
                <w:u w:val="single"/>
              </w:rPr>
              <w:t xml:space="preserve">   </w:t>
            </w:r>
            <w:r>
              <w:rPr>
                <w:rFonts w:hint="eastAsia" w:ascii="宋体" w:hAnsi="宋体" w:cs="宋体"/>
                <w:color w:val="000000"/>
                <w:u w:val="single"/>
              </w:rPr>
              <w:t xml:space="preserve"> </w:t>
            </w:r>
            <w:r>
              <w:rPr>
                <w:rFonts w:ascii="宋体" w:hAnsi="宋体" w:cs="宋体"/>
                <w:color w:val="000000"/>
                <w:u w:val="single"/>
              </w:rPr>
              <w:t xml:space="preserve"> </w:t>
            </w:r>
            <w:r>
              <w:rPr>
                <w:rFonts w:ascii="宋体" w:hAnsi="宋体" w:cs="宋体"/>
                <w:color w:val="000000"/>
              </w:rPr>
              <w:t>个月</w:t>
            </w:r>
          </w:p>
        </w:tc>
      </w:tr>
      <w:tr>
        <w:tblPrEx>
          <w:tblCellMar>
            <w:top w:w="0" w:type="dxa"/>
            <w:left w:w="0" w:type="dxa"/>
            <w:bottom w:w="0" w:type="dxa"/>
            <w:right w:w="0" w:type="dxa"/>
          </w:tblCellMar>
        </w:tblPrEx>
        <w:trPr>
          <w:trHeight w:val="372" w:hRule="atLeast"/>
          <w:jc w:val="center"/>
        </w:trPr>
        <w:tc>
          <w:tcPr>
            <w:tcW w:w="3264" w:type="dxa"/>
            <w:gridSpan w:val="5"/>
            <w:tcBorders>
              <w:top w:val="single" w:color="auto" w:sz="4" w:space="0"/>
              <w:left w:val="single" w:color="auto" w:sz="6" w:space="0"/>
              <w:bottom w:val="single" w:color="auto"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both"/>
              <w:textAlignment w:val="center"/>
              <w:rPr>
                <w:rFonts w:ascii="宋体" w:hAnsi="宋体" w:cs="宋体"/>
                <w:color w:val="000000"/>
                <w:spacing w:val="-17"/>
              </w:rPr>
            </w:pPr>
            <w:r>
              <w:rPr>
                <w:rFonts w:hint="eastAsia" w:ascii="宋体" w:hAnsi="宋体" w:cs="宋体"/>
                <w:color w:val="000000"/>
                <w:spacing w:val="-6"/>
              </w:rPr>
              <w:t xml:space="preserve"> </w:t>
            </w:r>
            <w:r>
              <w:rPr>
                <w:rFonts w:ascii="宋体" w:hAnsi="宋体" w:cs="宋体"/>
                <w:color w:val="000000"/>
                <w:spacing w:val="-6"/>
              </w:rPr>
              <w:t>城镇公益性岗位</w:t>
            </w:r>
            <w:r>
              <w:rPr>
                <w:rFonts w:hint="eastAsia" w:ascii="宋体" w:hAnsi="宋体" w:cs="宋体"/>
                <w:color w:val="000000"/>
                <w:spacing w:val="-6"/>
              </w:rPr>
              <w:t>就业</w:t>
            </w:r>
            <w:r>
              <w:rPr>
                <w:rFonts w:ascii="宋体" w:hAnsi="宋体" w:cs="宋体"/>
                <w:color w:val="000000"/>
                <w:spacing w:val="-6"/>
              </w:rPr>
              <w:t>安置情况</w:t>
            </w:r>
          </w:p>
        </w:tc>
        <w:tc>
          <w:tcPr>
            <w:tcW w:w="6065" w:type="dxa"/>
            <w:gridSpan w:val="6"/>
            <w:tcBorders>
              <w:top w:val="single" w:color="auto" w:sz="4" w:space="0"/>
              <w:left w:val="single" w:color="auto" w:sz="4" w:space="0"/>
              <w:bottom w:val="single" w:color="auto"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ind w:firstLine="240" w:firstLineChars="100"/>
              <w:textAlignment w:val="center"/>
              <w:rPr>
                <w:rFonts w:ascii="方正小标宋_GBK" w:hAnsi="方正小标宋_GBK" w:eastAsia="方正小标宋_GBK" w:cs="方正小标宋_GBK"/>
                <w:color w:val="000000"/>
              </w:rPr>
            </w:pPr>
            <w:r>
              <w:rPr>
                <w:rFonts w:hint="eastAsia" w:ascii="宋体" w:hAnsi="宋体" w:cs="宋体"/>
                <w:color w:val="000000"/>
              </w:rPr>
              <w:t>□从未安置过              □</w:t>
            </w:r>
            <w:r>
              <w:rPr>
                <w:rFonts w:ascii="宋体" w:hAnsi="宋体" w:cs="宋体"/>
                <w:color w:val="000000"/>
              </w:rPr>
              <w:t>曾</w:t>
            </w:r>
            <w:r>
              <w:rPr>
                <w:rFonts w:hint="eastAsia" w:ascii="宋体" w:hAnsi="宋体" w:cs="宋体"/>
                <w:color w:val="000000"/>
              </w:rPr>
              <w:t>安置过</w:t>
            </w:r>
            <w:r>
              <w:rPr>
                <w:rFonts w:ascii="宋体" w:hAnsi="宋体" w:cs="宋体"/>
                <w:color w:val="000000"/>
                <w:u w:val="single"/>
              </w:rPr>
              <w:t xml:space="preserve">  </w:t>
            </w:r>
            <w:r>
              <w:rPr>
                <w:rFonts w:hint="eastAsia" w:ascii="宋体" w:hAnsi="宋体" w:cs="宋体"/>
                <w:color w:val="000000"/>
                <w:u w:val="single"/>
              </w:rPr>
              <w:t xml:space="preserve">  </w:t>
            </w:r>
            <w:r>
              <w:rPr>
                <w:rFonts w:ascii="宋体" w:hAnsi="宋体" w:cs="宋体"/>
                <w:color w:val="000000"/>
                <w:u w:val="single"/>
              </w:rPr>
              <w:t xml:space="preserve"> </w:t>
            </w:r>
            <w:r>
              <w:rPr>
                <w:rFonts w:ascii="宋体" w:hAnsi="宋体" w:cs="宋体"/>
                <w:color w:val="000000"/>
              </w:rPr>
              <w:t>个月</w:t>
            </w:r>
          </w:p>
        </w:tc>
      </w:tr>
      <w:tr>
        <w:tblPrEx>
          <w:tblCellMar>
            <w:top w:w="0" w:type="dxa"/>
            <w:left w:w="0" w:type="dxa"/>
            <w:bottom w:w="0" w:type="dxa"/>
            <w:right w:w="0" w:type="dxa"/>
          </w:tblCellMar>
        </w:tblPrEx>
        <w:trPr>
          <w:trHeight w:val="401" w:hRule="atLeast"/>
          <w:jc w:val="center"/>
        </w:trPr>
        <w:tc>
          <w:tcPr>
            <w:tcW w:w="746" w:type="dxa"/>
            <w:vMerge w:val="restart"/>
            <w:tcBorders>
              <w:top w:val="nil"/>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家庭</w:t>
            </w:r>
          </w:p>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主要</w:t>
            </w:r>
          </w:p>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成员</w:t>
            </w:r>
          </w:p>
        </w:tc>
        <w:tc>
          <w:tcPr>
            <w:tcW w:w="1259" w:type="dxa"/>
            <w:gridSpan w:val="2"/>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称谓</w:t>
            </w:r>
          </w:p>
        </w:tc>
        <w:tc>
          <w:tcPr>
            <w:tcW w:w="1259" w:type="dxa"/>
            <w:gridSpan w:val="2"/>
            <w:tcBorders>
              <w:top w:val="nil"/>
              <w:left w:val="nil"/>
              <w:bottom w:val="single" w:color="000000" w:sz="6" w:space="0"/>
              <w:right w:val="single" w:color="auto" w:sz="4"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姓名</w:t>
            </w:r>
          </w:p>
        </w:tc>
        <w:tc>
          <w:tcPr>
            <w:tcW w:w="1039" w:type="dxa"/>
            <w:gridSpan w:val="2"/>
            <w:tcBorders>
              <w:top w:val="nil"/>
              <w:left w:val="single" w:color="auto" w:sz="4"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政治面貌</w:t>
            </w:r>
          </w:p>
        </w:tc>
        <w:tc>
          <w:tcPr>
            <w:tcW w:w="3135"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现在何处工作任何职</w:t>
            </w: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rPr>
            </w:pPr>
            <w:r>
              <w:rPr>
                <w:rFonts w:hint="eastAsia" w:ascii="宋体" w:hAnsi="宋体" w:cs="宋体"/>
                <w:color w:val="000000"/>
              </w:rPr>
              <w:t>联系电话</w:t>
            </w:r>
          </w:p>
        </w:tc>
      </w:tr>
      <w:tr>
        <w:tblPrEx>
          <w:tblCellMar>
            <w:top w:w="0" w:type="dxa"/>
            <w:left w:w="0" w:type="dxa"/>
            <w:bottom w:w="0" w:type="dxa"/>
            <w:right w:w="0" w:type="dxa"/>
          </w:tblCellMar>
        </w:tblPrEx>
        <w:trPr>
          <w:trHeight w:val="451" w:hRule="atLeast"/>
          <w:jc w:val="center"/>
        </w:trPr>
        <w:tc>
          <w:tcPr>
            <w:tcW w:w="746" w:type="dxa"/>
            <w:vMerge w:val="continue"/>
            <w:tcBorders>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p>
        </w:tc>
        <w:tc>
          <w:tcPr>
            <w:tcW w:w="1259" w:type="dxa"/>
            <w:gridSpan w:val="2"/>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25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03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3135"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r>
      <w:tr>
        <w:tblPrEx>
          <w:tblCellMar>
            <w:top w:w="0" w:type="dxa"/>
            <w:left w:w="0" w:type="dxa"/>
            <w:bottom w:w="0" w:type="dxa"/>
            <w:right w:w="0" w:type="dxa"/>
          </w:tblCellMar>
        </w:tblPrEx>
        <w:trPr>
          <w:trHeight w:val="451" w:hRule="atLeast"/>
          <w:jc w:val="center"/>
        </w:trPr>
        <w:tc>
          <w:tcPr>
            <w:tcW w:w="746" w:type="dxa"/>
            <w:vMerge w:val="continue"/>
            <w:tcBorders>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p>
        </w:tc>
        <w:tc>
          <w:tcPr>
            <w:tcW w:w="1259" w:type="dxa"/>
            <w:gridSpan w:val="2"/>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25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03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3135"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r>
      <w:tr>
        <w:tblPrEx>
          <w:tblCellMar>
            <w:top w:w="0" w:type="dxa"/>
            <w:left w:w="0" w:type="dxa"/>
            <w:bottom w:w="0" w:type="dxa"/>
            <w:right w:w="0" w:type="dxa"/>
          </w:tblCellMar>
        </w:tblPrEx>
        <w:trPr>
          <w:trHeight w:val="451" w:hRule="atLeast"/>
          <w:jc w:val="center"/>
        </w:trPr>
        <w:tc>
          <w:tcPr>
            <w:tcW w:w="746" w:type="dxa"/>
            <w:vMerge w:val="continue"/>
            <w:tcBorders>
              <w:left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p>
        </w:tc>
        <w:tc>
          <w:tcPr>
            <w:tcW w:w="1259" w:type="dxa"/>
            <w:gridSpan w:val="2"/>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25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03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3135"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r>
      <w:tr>
        <w:tblPrEx>
          <w:tblCellMar>
            <w:top w:w="0" w:type="dxa"/>
            <w:left w:w="0" w:type="dxa"/>
            <w:bottom w:w="0" w:type="dxa"/>
            <w:right w:w="0" w:type="dxa"/>
          </w:tblCellMar>
        </w:tblPrEx>
        <w:trPr>
          <w:trHeight w:val="451" w:hRule="atLeast"/>
          <w:jc w:val="center"/>
        </w:trPr>
        <w:tc>
          <w:tcPr>
            <w:tcW w:w="746" w:type="dxa"/>
            <w:vMerge w:val="continue"/>
            <w:tcBorders>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p>
        </w:tc>
        <w:tc>
          <w:tcPr>
            <w:tcW w:w="1259" w:type="dxa"/>
            <w:gridSpan w:val="2"/>
            <w:tcBorders>
              <w:top w:val="single" w:color="auto" w:sz="4" w:space="0"/>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25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039" w:type="dxa"/>
            <w:gridSpan w:val="2"/>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3135" w:type="dxa"/>
            <w:gridSpan w:val="3"/>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r>
      <w:tr>
        <w:tblPrEx>
          <w:tblCellMar>
            <w:top w:w="0" w:type="dxa"/>
            <w:left w:w="0" w:type="dxa"/>
            <w:bottom w:w="0" w:type="dxa"/>
            <w:right w:w="0" w:type="dxa"/>
          </w:tblCellMar>
        </w:tblPrEx>
        <w:trPr>
          <w:trHeight w:val="401" w:hRule="atLeast"/>
          <w:jc w:val="center"/>
        </w:trPr>
        <w:tc>
          <w:tcPr>
            <w:tcW w:w="746" w:type="dxa"/>
            <w:vMerge w:val="restar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教育</w:t>
            </w:r>
          </w:p>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经历</w:t>
            </w:r>
          </w:p>
        </w:tc>
        <w:tc>
          <w:tcPr>
            <w:tcW w:w="2518" w:type="dxa"/>
            <w:gridSpan w:val="4"/>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r>
              <w:rPr>
                <w:rFonts w:hint="eastAsia" w:ascii="宋体" w:hAnsi="宋体" w:cs="宋体"/>
                <w:color w:val="000000"/>
                <w:szCs w:val="21"/>
              </w:rPr>
              <w:t>起始时间</w:t>
            </w:r>
          </w:p>
        </w:tc>
        <w:tc>
          <w:tcPr>
            <w:tcW w:w="4174" w:type="dxa"/>
            <w:gridSpan w:val="5"/>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r>
              <w:rPr>
                <w:rFonts w:hint="eastAsia" w:ascii="宋体" w:hAnsi="宋体" w:cs="宋体"/>
                <w:color w:val="000000"/>
                <w:szCs w:val="21"/>
              </w:rPr>
              <w:t>在何处学习</w:t>
            </w: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r>
              <w:rPr>
                <w:rFonts w:hint="eastAsia" w:ascii="宋体" w:hAnsi="宋体" w:cs="宋体"/>
                <w:color w:val="000000"/>
                <w:szCs w:val="21"/>
              </w:rPr>
              <w:t>专业</w:t>
            </w:r>
          </w:p>
        </w:tc>
      </w:tr>
      <w:tr>
        <w:tblPrEx>
          <w:tblCellMar>
            <w:top w:w="0" w:type="dxa"/>
            <w:left w:w="0" w:type="dxa"/>
            <w:bottom w:w="0" w:type="dxa"/>
            <w:right w:w="0" w:type="dxa"/>
          </w:tblCellMar>
        </w:tblPrEx>
        <w:trPr>
          <w:trHeight w:val="451" w:hRule="atLeast"/>
          <w:jc w:val="center"/>
        </w:trPr>
        <w:tc>
          <w:tcPr>
            <w:tcW w:w="746" w:type="dxa"/>
            <w:vMerge w:val="continue"/>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p>
        </w:tc>
        <w:tc>
          <w:tcPr>
            <w:tcW w:w="2518" w:type="dxa"/>
            <w:gridSpan w:val="4"/>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p>
        </w:tc>
        <w:tc>
          <w:tcPr>
            <w:tcW w:w="4174" w:type="dxa"/>
            <w:gridSpan w:val="5"/>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451" w:hRule="atLeast"/>
          <w:jc w:val="center"/>
        </w:trPr>
        <w:tc>
          <w:tcPr>
            <w:tcW w:w="746" w:type="dxa"/>
            <w:vMerge w:val="continue"/>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p>
        </w:tc>
        <w:tc>
          <w:tcPr>
            <w:tcW w:w="2518" w:type="dxa"/>
            <w:gridSpan w:val="4"/>
            <w:tcBorders>
              <w:top w:val="nil"/>
              <w:left w:val="nil"/>
              <w:bottom w:val="single" w:color="auto" w:sz="4"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p>
        </w:tc>
        <w:tc>
          <w:tcPr>
            <w:tcW w:w="4174" w:type="dxa"/>
            <w:gridSpan w:val="5"/>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396" w:hRule="atLeast"/>
          <w:jc w:val="center"/>
        </w:trPr>
        <w:tc>
          <w:tcPr>
            <w:tcW w:w="746" w:type="dxa"/>
            <w:vMerge w:val="restar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工</w:t>
            </w:r>
          </w:p>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作</w:t>
            </w:r>
          </w:p>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经</w:t>
            </w:r>
          </w:p>
          <w:p>
            <w:pPr>
              <w:spacing w:line="0" w:lineRule="atLeast"/>
              <w:jc w:val="center"/>
              <w:rPr>
                <w:rFonts w:ascii="宋体" w:hAnsi="宋体" w:cs="宋体"/>
                <w:color w:val="000000"/>
                <w:kern w:val="0"/>
                <w:sz w:val="24"/>
                <w:szCs w:val="21"/>
              </w:rPr>
            </w:pPr>
            <w:r>
              <w:rPr>
                <w:rFonts w:hint="eastAsia" w:ascii="宋体" w:hAnsi="宋体" w:cs="宋体"/>
                <w:color w:val="000000"/>
                <w:kern w:val="0"/>
                <w:sz w:val="24"/>
                <w:szCs w:val="21"/>
              </w:rPr>
              <w:t>历</w:t>
            </w:r>
          </w:p>
        </w:tc>
        <w:tc>
          <w:tcPr>
            <w:tcW w:w="2518"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r>
              <w:rPr>
                <w:rFonts w:hint="eastAsia" w:ascii="宋体" w:hAnsi="宋体" w:cs="宋体"/>
                <w:color w:val="000000"/>
                <w:szCs w:val="21"/>
              </w:rPr>
              <w:t>起始时间</w:t>
            </w:r>
          </w:p>
        </w:tc>
        <w:tc>
          <w:tcPr>
            <w:tcW w:w="2910"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r>
              <w:rPr>
                <w:rFonts w:hint="eastAsia" w:ascii="宋体" w:hAnsi="宋体" w:cs="宋体"/>
                <w:color w:val="000000"/>
                <w:szCs w:val="21"/>
              </w:rPr>
              <w:t>所在单位</w:t>
            </w:r>
          </w:p>
        </w:tc>
        <w:tc>
          <w:tcPr>
            <w:tcW w:w="1264"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r>
              <w:rPr>
                <w:rFonts w:hint="eastAsia" w:ascii="宋体" w:hAnsi="宋体" w:cs="宋体"/>
                <w:color w:val="000000"/>
                <w:szCs w:val="21"/>
              </w:rPr>
              <w:t>岗位</w:t>
            </w: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jc w:val="center"/>
              <w:textAlignment w:val="center"/>
              <w:rPr>
                <w:rFonts w:ascii="宋体" w:hAnsi="宋体" w:cs="宋体"/>
                <w:color w:val="000000"/>
                <w:szCs w:val="21"/>
              </w:rPr>
            </w:pPr>
            <w:r>
              <w:rPr>
                <w:rFonts w:hint="eastAsia" w:ascii="宋体" w:hAnsi="宋体" w:cs="宋体"/>
                <w:color w:val="000000"/>
                <w:szCs w:val="21"/>
              </w:rPr>
              <w:t>离职原因</w:t>
            </w:r>
          </w:p>
        </w:tc>
      </w:tr>
      <w:tr>
        <w:tblPrEx>
          <w:tblCellMar>
            <w:top w:w="0" w:type="dxa"/>
            <w:left w:w="0" w:type="dxa"/>
            <w:bottom w:w="0" w:type="dxa"/>
            <w:right w:w="0" w:type="dxa"/>
          </w:tblCellMar>
        </w:tblPrEx>
        <w:trPr>
          <w:trHeight w:val="451" w:hRule="atLeast"/>
          <w:jc w:val="center"/>
        </w:trPr>
        <w:tc>
          <w:tcPr>
            <w:tcW w:w="746" w:type="dxa"/>
            <w:vMerge w:val="continue"/>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c>
          <w:tcPr>
            <w:tcW w:w="2518"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2910"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264"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r>
      <w:tr>
        <w:tblPrEx>
          <w:tblCellMar>
            <w:top w:w="0" w:type="dxa"/>
            <w:left w:w="0" w:type="dxa"/>
            <w:bottom w:w="0" w:type="dxa"/>
            <w:right w:w="0" w:type="dxa"/>
          </w:tblCellMar>
        </w:tblPrEx>
        <w:trPr>
          <w:trHeight w:val="451" w:hRule="atLeast"/>
          <w:jc w:val="center"/>
        </w:trPr>
        <w:tc>
          <w:tcPr>
            <w:tcW w:w="746" w:type="dxa"/>
            <w:vMerge w:val="continue"/>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c>
          <w:tcPr>
            <w:tcW w:w="2518"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2910"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264"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r>
      <w:tr>
        <w:tblPrEx>
          <w:tblCellMar>
            <w:top w:w="0" w:type="dxa"/>
            <w:left w:w="0" w:type="dxa"/>
            <w:bottom w:w="0" w:type="dxa"/>
            <w:right w:w="0" w:type="dxa"/>
          </w:tblCellMar>
        </w:tblPrEx>
        <w:trPr>
          <w:trHeight w:val="451" w:hRule="atLeast"/>
          <w:jc w:val="center"/>
        </w:trPr>
        <w:tc>
          <w:tcPr>
            <w:tcW w:w="746" w:type="dxa"/>
            <w:vMerge w:val="continue"/>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spacing w:line="0" w:lineRule="atLeast"/>
              <w:rPr>
                <w:rFonts w:ascii="宋体"/>
                <w:sz w:val="24"/>
              </w:rPr>
            </w:pPr>
          </w:p>
        </w:tc>
        <w:tc>
          <w:tcPr>
            <w:tcW w:w="2518" w:type="dxa"/>
            <w:gridSpan w:val="4"/>
            <w:tcBorders>
              <w:top w:val="single" w:color="auto" w:sz="4" w:space="0"/>
              <w:left w:val="nil"/>
              <w:bottom w:val="single" w:color="auto" w:sz="4"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2910" w:type="dxa"/>
            <w:gridSpan w:val="4"/>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264"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c>
          <w:tcPr>
            <w:tcW w:w="1890" w:type="dxa"/>
            <w:tcBorders>
              <w:top w:val="nil"/>
              <w:left w:val="nil"/>
              <w:bottom w:val="single" w:color="000000" w:sz="6" w:space="0"/>
              <w:right w:val="single" w:color="000000" w:sz="6" w:space="0"/>
            </w:tcBorders>
            <w:tcMar>
              <w:top w:w="15" w:type="dxa"/>
              <w:left w:w="15" w:type="dxa"/>
              <w:bottom w:w="15" w:type="dxa"/>
              <w:right w:w="15" w:type="dxa"/>
            </w:tcMar>
            <w:vAlign w:val="center"/>
          </w:tcPr>
          <w:p>
            <w:pPr>
              <w:spacing w:line="0" w:lineRule="atLeast"/>
              <w:jc w:val="left"/>
              <w:rPr>
                <w:rFonts w:ascii="宋体" w:hAnsi="宋体" w:cs="宋体"/>
                <w:color w:val="000000"/>
                <w:kern w:val="0"/>
                <w:sz w:val="24"/>
                <w:szCs w:val="21"/>
              </w:rPr>
            </w:pPr>
          </w:p>
        </w:tc>
      </w:tr>
      <w:tr>
        <w:tblPrEx>
          <w:tblCellMar>
            <w:top w:w="0" w:type="dxa"/>
            <w:left w:w="0" w:type="dxa"/>
            <w:bottom w:w="0" w:type="dxa"/>
            <w:right w:w="0" w:type="dxa"/>
          </w:tblCellMar>
        </w:tblPrEx>
        <w:trPr>
          <w:trHeight w:val="87" w:hRule="atLeast"/>
          <w:jc w:val="center"/>
        </w:trPr>
        <w:tc>
          <w:tcPr>
            <w:tcW w:w="9329" w:type="dxa"/>
            <w:gridSpan w:val="11"/>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pStyle w:val="5"/>
              <w:spacing w:beforeAutospacing="0" w:afterAutospacing="0" w:line="0" w:lineRule="atLeast"/>
              <w:ind w:firstLine="481" w:firstLineChars="200"/>
              <w:rPr>
                <w:rStyle w:val="8"/>
                <w:rFonts w:ascii="宋体" w:hAnsi="宋体" w:cs="宋体"/>
                <w:bCs/>
                <w:color w:val="000000"/>
              </w:rPr>
            </w:pPr>
            <w:r>
              <w:rPr>
                <w:rStyle w:val="8"/>
                <w:rFonts w:hint="eastAsia" w:ascii="宋体" w:hAnsi="宋体" w:cs="宋体"/>
                <w:bCs/>
                <w:color w:val="000000"/>
              </w:rPr>
              <w:t>本人郑重承诺：</w:t>
            </w:r>
            <w:r>
              <w:rPr>
                <w:rStyle w:val="8"/>
                <w:rFonts w:hint="eastAsia" w:ascii="宋体" w:hAnsi="宋体" w:cs="宋体"/>
                <w:b w:val="0"/>
                <w:color w:val="000000"/>
                <w:sz w:val="21"/>
                <w:szCs w:val="21"/>
              </w:rPr>
              <w:t>上述填写内容及报名时提供的相关证件、材料真实有效，如有不实，本人自愿放弃报名、考试、聘用资格并承担相应责任。</w:t>
            </w:r>
            <w:r>
              <w:rPr>
                <w:rStyle w:val="8"/>
                <w:rFonts w:hint="eastAsia" w:ascii="宋体" w:hAnsi="宋体" w:cs="宋体"/>
                <w:b w:val="0"/>
                <w:color w:val="000000"/>
              </w:rPr>
              <w:t xml:space="preserve"> </w:t>
            </w:r>
            <w:r>
              <w:rPr>
                <w:rStyle w:val="8"/>
                <w:rFonts w:ascii="宋体" w:hAnsi="宋体" w:cs="宋体"/>
                <w:bCs/>
                <w:color w:val="000000"/>
              </w:rPr>
              <w:t>                          </w:t>
            </w:r>
            <w:r>
              <w:rPr>
                <w:rStyle w:val="8"/>
                <w:rFonts w:hint="eastAsia" w:ascii="宋体" w:hAnsi="宋体" w:cs="宋体"/>
                <w:bCs/>
                <w:color w:val="000000"/>
              </w:rPr>
              <w:t xml:space="preserve">               </w:t>
            </w:r>
          </w:p>
          <w:p>
            <w:pPr>
              <w:pStyle w:val="5"/>
              <w:spacing w:beforeAutospacing="0" w:afterAutospacing="0" w:line="0" w:lineRule="atLeast"/>
              <w:jc w:val="center"/>
            </w:pPr>
            <w:r>
              <w:rPr>
                <w:rStyle w:val="8"/>
                <w:rFonts w:ascii="宋体" w:hAnsi="宋体" w:cs="宋体"/>
                <w:bCs/>
                <w:color w:val="000000"/>
              </w:rPr>
              <w:t>本人签字：</w:t>
            </w:r>
          </w:p>
        </w:tc>
      </w:tr>
    </w:tbl>
    <w:p>
      <w:pPr>
        <w:pStyle w:val="5"/>
        <w:widowControl/>
        <w:shd w:val="clear" w:color="auto" w:fill="FFFFFF"/>
        <w:spacing w:beforeAutospacing="0" w:afterAutospacing="0" w:line="570" w:lineRule="exact"/>
        <w:ind w:left="4475" w:leftChars="1988" w:hanging="300" w:hangingChars="100"/>
        <w:rPr>
          <w:rFonts w:ascii="Times New Roman" w:hAnsi="Times New Roman" w:eastAsia="方正仿宋_GBK"/>
          <w:sz w:val="30"/>
          <w:szCs w:val="30"/>
          <w:shd w:val="clear" w:color="auto"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7FA7ED"/>
    <w:rsid w:val="00090735"/>
    <w:rsid w:val="003A43FF"/>
    <w:rsid w:val="005343E4"/>
    <w:rsid w:val="005A4F3F"/>
    <w:rsid w:val="005E455C"/>
    <w:rsid w:val="00690C7B"/>
    <w:rsid w:val="00A83E72"/>
    <w:rsid w:val="00B24B9D"/>
    <w:rsid w:val="00BE0ABB"/>
    <w:rsid w:val="00CE3C04"/>
    <w:rsid w:val="00D338F1"/>
    <w:rsid w:val="00FA1CAA"/>
    <w:rsid w:val="04A35EA4"/>
    <w:rsid w:val="08263244"/>
    <w:rsid w:val="0C3A4E5B"/>
    <w:rsid w:val="0D74333E"/>
    <w:rsid w:val="3D9E1073"/>
    <w:rsid w:val="3DADC704"/>
    <w:rsid w:val="4D1A73C5"/>
    <w:rsid w:val="567E5B94"/>
    <w:rsid w:val="67FF556A"/>
    <w:rsid w:val="686C6EB6"/>
    <w:rsid w:val="6B7FA7ED"/>
    <w:rsid w:val="76F97001"/>
    <w:rsid w:val="BF3E3236"/>
    <w:rsid w:val="D1EC7A55"/>
    <w:rsid w:val="F5BF9795"/>
    <w:rsid w:val="FBBF94AA"/>
    <w:rsid w:val="FFDEC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napToGrid w:val="0"/>
      <w:spacing w:line="300" w:lineRule="auto"/>
      <w:ind w:firstLine="556"/>
    </w:pPr>
    <w:rPr>
      <w:rFonts w:ascii="仿宋_GB2312" w:hAnsi="Calibri" w:eastAsia="仿宋_GB2312" w:cs="Times New Roman"/>
      <w:kern w:val="0"/>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271</Words>
  <Characters>1547</Characters>
  <Lines>12</Lines>
  <Paragraphs>3</Paragraphs>
  <TotalTime>1</TotalTime>
  <ScaleCrop>false</ScaleCrop>
  <LinksUpToDate>false</LinksUpToDate>
  <CharactersWithSpaces>1815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2023-03-29T11:04:00Z</dcterms:created>
  <dc:creator>user</dc:creator>
  <cp:lastModifiedBy>user</cp:lastModifiedBy>
  <cp:lastPrinted>2023-04-19T17:20:00Z</cp:lastPrinted>
  <dcterms:modified xsi:type="dcterms:W3CDTF">2023-04-20T17:39:37Z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BE067ABF241C49128BE1A24D7D01C2FE</vt:lpwstr>
  </property>
</Properties>
</file>