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0" w:name="_Hlk2161186"/>
      <w:bookmarkStart w:id="1" w:name="_GoBack"/>
      <w:bookmarkEnd w:id="1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  <w:sz w:val="28"/>
              </w:rPr>
              <w:t>承诺人：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教师资格认定专家评议委员会评议意见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            </w:t>
            </w:r>
            <w:r>
              <w:rPr>
                <w:rFonts w:ascii="宋体" w:hAnsi="宋体"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教师资格认定机构意见</w:t>
            </w:r>
            <w:r>
              <w:rPr>
                <w:rFonts w:ascii="宋体" w:hAnsi="宋体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公 章</w:t>
            </w:r>
            <w:r>
              <w:rPr>
                <w:rFonts w:hint="eastAsia" w:ascii="宋体" w:hAnsi="宋体"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4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ˎ̥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altName w:val="Traditional Arabic"/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rPr>
        <w:rStyle w:val="8"/>
        <w:rFonts w:hint="eastAsia"/>
      </w:rPr>
      <w:fldChar w:fldCharType="begin"/>
    </w:r>
    <w:r>
      <w:rPr>
        <w:rStyle w:val="8"/>
        <w:rFonts w:hint="eastAsia"/>
      </w:rPr>
      <w:instrText xml:space="preserve">PAGE  </w:instrText>
    </w:r>
    <w:r>
      <w:rPr>
        <w:rStyle w:val="8"/>
        <w:rFonts w:hint="eastAsia"/>
      </w:rPr>
      <w:fldChar w:fldCharType="separate"/>
    </w:r>
    <w:r>
      <w:rPr>
        <w:rStyle w:val="8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kern w:val="28"/>
      <w:sz w:val="28"/>
      <w:szCs w:val="32"/>
    </w:rPr>
  </w:style>
  <w:style w:type="character" w:styleId="7">
    <w:name w:val="Strong"/>
    <w:qFormat/>
    <w:uiPriority w:val="22"/>
    <w:rPr>
      <w:rFonts w:eastAsia="宋体"/>
      <w:b/>
      <w:bCs/>
      <w:sz w:val="21"/>
    </w:rPr>
  </w:style>
  <w:style w:type="character" w:styleId="8">
    <w:name w:val="page number"/>
    <w:basedOn w:val="6"/>
    <w:qFormat/>
    <w:uiPriority w:val="0"/>
    <w:rPr/>
  </w:style>
  <w:style w:type="character" w:customStyle="1" w:styleId="9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0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1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2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Administrator</cp:lastModifiedBy>
  <cp:lastPrinted>2022-06-28T19:04:00Z</cp:lastPrinted>
  <dcterms:modified xsi:type="dcterms:W3CDTF">2023-04-18T11:36:53Z</dcterms:modified>
  <dc:title>教师资格认定申请表（补）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64BFCB0EE5C94BCEA1FB7C78FA3C61CF</vt:lpwstr>
  </property>
</Properties>
</file>