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cs="宋体"/>
          <w:sz w:val="48"/>
          <w:szCs w:val="48"/>
          <w:lang w:val="en-US" w:eastAsia="zh-CN"/>
        </w:rPr>
      </w:pPr>
      <w:r>
        <w:rPr>
          <w:rFonts w:hint="default" w:ascii="宋体" w:hAnsi="宋体" w:eastAsia="宋体" w:cs="宋体"/>
          <w:sz w:val="48"/>
          <w:szCs w:val="4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-309245</wp:posOffset>
            </wp:positionV>
            <wp:extent cx="1106170" cy="1174750"/>
            <wp:effectExtent l="0" t="0" r="17780" b="0"/>
            <wp:wrapNone/>
            <wp:docPr id="2" name="图片 2" descr="aa69ade7-3905-44ab-b0ca-72c1bbf8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a69ade7-3905-44ab-b0ca-72c1bbf84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48"/>
          <w:szCs w:val="48"/>
          <w:lang w:val="en-US" w:eastAsia="zh-CN"/>
        </w:rPr>
        <w:t>贵州省人民医院应聘报名表</w:t>
      </w:r>
    </w:p>
    <w:p>
      <w:pPr>
        <w:spacing w:line="540" w:lineRule="exact"/>
        <w:jc w:val="center"/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（人博会专用）</w:t>
      </w:r>
    </w:p>
    <w:p>
      <w:pPr>
        <w:spacing w:line="540" w:lineRule="exact"/>
        <w:jc w:val="both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60288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30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导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规范化培训经历：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培训基地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资格证、执业证、职称证书等：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医师资格证书编号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医师执业证书编号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专业技术资格证书名称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2023年应届毕业生、正式编制人员、非编合同制人员、未签合同未交社保的临聘人员、毕业后参加规范化培训医师、自谋职业者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37444748"/>
    <w:rsid w:val="11C60CB4"/>
    <w:rsid w:val="12C053D0"/>
    <w:rsid w:val="18E436BB"/>
    <w:rsid w:val="294918C5"/>
    <w:rsid w:val="2B9428B3"/>
    <w:rsid w:val="37444748"/>
    <w:rsid w:val="3ACC7F4E"/>
    <w:rsid w:val="3BDB0089"/>
    <w:rsid w:val="440203BB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420</Characters>
  <Lines>0</Lines>
  <Paragraphs>0</Paragraphs>
  <TotalTime>1</TotalTime>
  <ScaleCrop>false</ScaleCrop>
  <LinksUpToDate>false</LinksUpToDate>
  <CharactersWithSpaces>588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snow lee</cp:lastModifiedBy>
  <cp:lastPrinted>2023-03-15T10:37:00Z</cp:lastPrinted>
  <dcterms:modified xsi:type="dcterms:W3CDTF">2023-04-18T01:01:39Z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18B831FDC1F6481AAB432C8188776323</vt:lpwstr>
  </property>
</Properties>
</file>