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bidi w:val="0"/>
        <w:jc w:val="center"/>
        <w:rPr>
          <w:rFonts w:ascii="Times New Roman" w:hAnsi="Times New Roman" w:eastAsia="仿宋" w:cs="Times New Roman"/>
          <w:color w:val="auto"/>
          <w:sz w:val="32"/>
        </w:rPr>
      </w:pPr>
      <w:r>
        <w:rPr>
          <w:rFonts w:eastAsia="仿宋" w:cs="Times New Roman" w:ascii="Times New Roman" w:hAnsi="Times New Roman"/>
          <w:color w:val="auto"/>
          <w:sz w:val="32"/>
        </w:rPr>
      </w:r>
    </w:p>
    <w:p>
      <w:pPr>
        <w:pStyle w:val="Style14"/>
        <w:bidi w:val="0"/>
        <w:jc w:val="center"/>
        <w:rPr>
          <w:rFonts w:ascii="Times New Roman" w:hAnsi="Times New Roman" w:eastAsia="仿宋" w:cs="Times New Roman"/>
          <w:color w:val="auto"/>
          <w:sz w:val="32"/>
        </w:rPr>
      </w:pPr>
      <w:r>
        <w:rPr>
          <w:rFonts w:eastAsia="仿宋" w:cs="Times New Roman" w:ascii="Times New Roman" w:hAnsi="Times New Roman"/>
          <w:color w:val="auto"/>
          <w:sz w:val="32"/>
        </w:rPr>
      </w:r>
    </w:p>
    <w:p>
      <w:pPr>
        <w:pStyle w:val="Style14"/>
        <w:bidi w:val="0"/>
        <w:jc w:val="center"/>
        <w:rPr>
          <w:rFonts w:ascii="Times New Roman" w:hAnsi="Times New Roman" w:eastAsia="仿宋" w:cs="Times New Roman"/>
          <w:color w:val="auto"/>
          <w:sz w:val="32"/>
        </w:rPr>
      </w:pPr>
      <w:r>
        <w:rPr>
          <w:rFonts w:eastAsia="仿宋" w:cs="Times New Roman" w:ascii="Times New Roman" w:hAnsi="Times New Roman"/>
          <w:color w:val="auto"/>
          <w:sz w:val="32"/>
        </w:rPr>
      </w:r>
    </w:p>
    <w:p>
      <w:pPr>
        <w:pStyle w:val="Style14"/>
        <w:bidi w:val="0"/>
        <w:spacing w:lineRule="exact" w:line="1000"/>
        <w:jc w:val="center"/>
        <w:rPr>
          <w:rFonts w:ascii="Times New Roman" w:hAnsi="Times New Roman" w:eastAsia="仿宋" w:cs="Times New Roman"/>
          <w:color w:val="auto"/>
          <w:sz w:val="32"/>
        </w:rPr>
      </w:pPr>
      <w:r>
        <w:rPr>
          <w:rFonts w:eastAsia="仿宋" w:cs="Times New Roman" w:ascii="Times New Roman" w:hAnsi="Times New Roman"/>
          <w:color w:val="auto"/>
          <w:sz w:val="32"/>
        </w:rPr>
      </w:r>
    </w:p>
    <w:p>
      <w:pPr>
        <w:pStyle w:val="Style14"/>
        <w:bidi w:val="0"/>
        <w:spacing w:lineRule="exact" w:line="20"/>
        <w:rPr>
          <w:rFonts w:ascii="Times New Roman" w:hAnsi="Times New Roman" w:eastAsia="仿宋" w:cs="Times New Roman"/>
          <w:color w:val="auto"/>
          <w:sz w:val="32"/>
        </w:rPr>
      </w:pPr>
      <w:r>
        <w:rPr>
          <w:rFonts w:ascii="Times New Roman" w:hAnsi="Times New Roman" w:cs="Times New Roman" w:eastAsia="仿宋"/>
          <w:color w:val="auto"/>
          <w:sz w:val="32"/>
        </w:rPr>
        <w:t xml:space="preserve">                          </w:t>
      </w:r>
    </w:p>
    <w:p>
      <w:pPr>
        <w:pStyle w:val="Style14"/>
        <w:keepNext w:val="false"/>
        <w:keepLines w:val="false"/>
        <w:pageBreakBefore w:val="false"/>
        <w:widowControl w:val="false"/>
        <w:overflowPunct w:val="false"/>
        <w:bidi w:val="0"/>
        <w:snapToGrid w:val="true"/>
        <w:spacing w:lineRule="exact" w:line="1000"/>
        <w:ind w:left="0" w:right="0" w:hanging="0"/>
        <w:jc w:val="center"/>
        <w:textAlignment w:val="auto"/>
        <w:rPr>
          <w:rFonts w:ascii="Times New Roman" w:hAnsi="Times New Roman" w:eastAsia="仿宋" w:cs="Times New Roman"/>
          <w:color w:val="auto"/>
          <w:sz w:val="32"/>
        </w:rPr>
      </w:pPr>
      <w:r>
        <w:rPr>
          <w:rFonts w:eastAsia="仿宋" w:cs="Times New Roman" w:ascii="Times New Roman" w:hAnsi="Times New Roman"/>
          <w:color w:val="auto"/>
          <w:sz w:val="32"/>
        </w:rPr>
      </w:r>
    </w:p>
    <w:p>
      <w:pPr>
        <w:pStyle w:val="Style14"/>
        <w:keepNext w:val="false"/>
        <w:keepLines w:val="false"/>
        <w:pageBreakBefore w:val="false"/>
        <w:widowControl w:val="false"/>
        <w:overflowPunct w:val="false"/>
        <w:bidi w:val="0"/>
        <w:snapToGrid w:val="true"/>
        <w:spacing w:lineRule="exact" w:line="1000"/>
        <w:jc w:val="center"/>
        <w:textAlignment w:val="auto"/>
        <w:rPr>
          <w:rFonts w:ascii="Times New Roman" w:hAnsi="Times New Roman" w:eastAsia="仿宋" w:cs="Times New Roman"/>
          <w:color w:val="auto"/>
          <w:sz w:val="13"/>
          <w:szCs w:val="13"/>
        </w:rPr>
      </w:pPr>
      <w:r>
        <w:rPr>
          <w:rFonts w:eastAsia="仿宋" w:cs="Times New Roman" w:ascii="Times New Roman" w:hAnsi="Times New Roman"/>
          <w:color w:val="auto"/>
          <w:sz w:val="13"/>
          <w:szCs w:val="13"/>
        </w:rPr>
      </w:r>
    </w:p>
    <w:p>
      <w:pPr>
        <w:pStyle w:val="Style14"/>
        <w:bidi w:val="0"/>
        <w:jc w:val="center"/>
        <w:rPr>
          <w:rFonts w:ascii="仿宋" w:hAnsi="仿宋" w:eastAsia="仿宋" w:cs="仿宋"/>
          <w:b/>
          <w:b/>
          <w:color w:val="auto"/>
          <w:sz w:val="32"/>
        </w:rPr>
      </w:pPr>
      <w:r>
        <w:rPr>
          <w:rFonts w:ascii="仿宋" w:hAnsi="仿宋" w:cs="仿宋" w:eastAsia="仿宋"/>
          <w:color w:val="auto"/>
          <w:sz w:val="32"/>
        </w:rPr>
        <w:t>兴</w:t>
      </w:r>
      <w:r>
        <w:rPr>
          <w:rFonts w:ascii="仿宋" w:hAnsi="仿宋" w:cs="仿宋" w:eastAsia="仿宋"/>
          <w:color w:val="auto"/>
          <w:sz w:val="32"/>
          <w:lang w:eastAsia="zh-CN"/>
        </w:rPr>
        <w:t>审管函</w:t>
      </w:r>
      <w:r>
        <w:rPr>
          <w:rFonts w:ascii="仿宋" w:hAnsi="仿宋" w:cs="仿宋" w:eastAsia="仿宋"/>
          <w:sz w:val="32"/>
          <w:szCs w:val="32"/>
        </w:rPr>
        <w:t>〔</w:t>
      </w:r>
      <w:r>
        <w:rPr>
          <w:rFonts w:eastAsia="仿宋" w:cs="仿宋" w:ascii="仿宋" w:hAnsi="仿宋"/>
          <w:sz w:val="32"/>
          <w:szCs w:val="32"/>
        </w:rPr>
        <w:t>202</w:t>
      </w:r>
      <w:r>
        <w:rPr>
          <w:rFonts w:eastAsia="仿宋" w:cs="仿宋" w:ascii="仿宋" w:hAnsi="仿宋"/>
          <w:sz w:val="32"/>
          <w:szCs w:val="32"/>
          <w:lang w:val="en-US" w:eastAsia="zh-CN"/>
        </w:rPr>
        <w:t>3</w:t>
      </w:r>
      <w:r>
        <w:rPr>
          <w:rFonts w:ascii="仿宋" w:hAnsi="仿宋" w:cs="仿宋" w:eastAsia="仿宋"/>
          <w:sz w:val="32"/>
          <w:szCs w:val="32"/>
        </w:rPr>
        <w:t>〕</w:t>
      </w:r>
      <w:r>
        <w:rPr>
          <w:rFonts w:eastAsia="仿宋" w:cs="仿宋" w:ascii="仿宋" w:hAnsi="仿宋"/>
          <w:color w:val="auto"/>
          <w:sz w:val="32"/>
          <w:lang w:val="en-US" w:eastAsia="zh-CN"/>
        </w:rPr>
        <w:t>16</w:t>
      </w:r>
      <w:r>
        <w:rPr>
          <w:rFonts w:ascii="仿宋" w:hAnsi="仿宋" w:cs="仿宋" w:eastAsia="仿宋"/>
          <w:color w:val="auto"/>
          <w:sz w:val="32"/>
        </w:rPr>
        <w:t>号</w:t>
      </w:r>
    </w:p>
    <w:p>
      <w:pPr>
        <w:pStyle w:val="Style14"/>
        <w:bidi w:val="0"/>
        <w:jc w:val="center"/>
        <w:rPr>
          <w:rFonts w:ascii="仿宋" w:hAnsi="仿宋" w:eastAsia="仿宋" w:cs="仿宋"/>
          <w:b/>
          <w:b/>
          <w:color w:val="auto"/>
          <w:sz w:val="32"/>
        </w:rPr>
      </w:pPr>
      <w:r>
        <w:rPr>
          <w:rFonts w:eastAsia="仿宋" w:cs="仿宋" w:ascii="仿宋" w:hAnsi="仿宋"/>
          <w:b/>
          <w:color w:val="auto"/>
          <w:sz w:val="32"/>
        </w:rPr>
      </w:r>
    </w:p>
    <w:p>
      <w:pPr>
        <w:pStyle w:val="Style14"/>
        <w:bidi w:val="0"/>
        <w:spacing w:lineRule="exact" w:line="520"/>
        <w:jc w:val="center"/>
        <w:rPr>
          <w:rFonts w:ascii="Times New Roman" w:hAnsi="Times New Roman" w:eastAsia="仿宋" w:cs="Times New Roman"/>
          <w:color w:val="auto"/>
          <w:sz w:val="18"/>
          <w:szCs w:val="18"/>
        </w:rPr>
      </w:pPr>
      <w:r>
        <w:rPr>
          <w:rFonts w:eastAsia="仿宋" w:cs="Times New Roman" w:ascii="Times New Roman" w:hAnsi="Times New Roman"/>
          <w:color w:val="auto"/>
          <w:sz w:val="18"/>
          <w:szCs w:val="18"/>
        </w:rPr>
      </w:r>
    </w:p>
    <w:p>
      <w:pPr>
        <w:pStyle w:val="Style14"/>
        <w:bidi w:val="0"/>
        <w:spacing w:lineRule="exact" w:line="520"/>
        <w:jc w:val="center"/>
        <w:rPr>
          <w:rFonts w:ascii="Times New Roman" w:hAnsi="Times New Roman" w:eastAsia="仿宋" w:cs="Times New Roman"/>
          <w:color w:val="auto"/>
          <w:sz w:val="18"/>
          <w:szCs w:val="18"/>
        </w:rPr>
      </w:pPr>
      <w:r>
        <w:rPr>
          <w:rFonts w:eastAsia="仿宋" w:cs="Times New Roman" w:ascii="Times New Roman" w:hAnsi="Times New Roman"/>
          <w:color w:val="auto"/>
          <w:sz w:val="18"/>
          <w:szCs w:val="18"/>
        </w:rPr>
      </w:r>
    </w:p>
    <w:p>
      <w:pPr>
        <w:pStyle w:val="1"/>
        <w:keepNext w:val="false"/>
        <w:keepLines w:val="false"/>
        <w:widowControl/>
        <w:pBdr/>
        <w:shd w:val="clear" w:fill="FFFFFF" w:themeFill="background1"/>
        <w:bidi w:val="0"/>
        <w:spacing w:lineRule="atLeast" w:line="480" w:beforeAutospacing="0" w:before="120" w:afterAutospacing="0" w:after="120"/>
        <w:ind w:left="0" w:right="0" w:hanging="0"/>
        <w:jc w:val="center"/>
        <w:rPr>
          <w:rFonts w:ascii="Times New Roman" w:hAnsi="Times New Roman" w:eastAsia="宋体" w:cs="Times New Roman" w:eastAsiaTheme="minorEastAsia"/>
          <w:b/>
          <w:b/>
          <w:color w:val="auto"/>
          <w:spacing w:val="-11"/>
          <w:kern w:val="2"/>
          <w:sz w:val="44"/>
          <w:szCs w:val="44"/>
          <w:lang w:val="en-US" w:eastAsia="zh-CN" w:bidi="ar-SA"/>
        </w:rPr>
      </w:pPr>
      <w:r>
        <w:rPr>
          <w:rFonts w:ascii="Times New Roman" w:hAnsi="Times New Roman" w:cs="Times New Roman"/>
          <w:b/>
          <w:color w:val="auto"/>
          <w:spacing w:val="-11"/>
          <w:kern w:val="2"/>
          <w:sz w:val="44"/>
          <w:szCs w:val="44"/>
          <w:lang w:val="en-US" w:eastAsia="zh-CN" w:bidi="ar-SA"/>
        </w:rPr>
        <w:t>兴县行政审批服务管理局</w:t>
      </w:r>
    </w:p>
    <w:p>
      <w:pPr>
        <w:pStyle w:val="1"/>
        <w:keepNext w:val="false"/>
        <w:keepLines w:val="false"/>
        <w:widowControl/>
        <w:pBdr/>
        <w:shd w:val="clear" w:fill="FFFFFF" w:themeFill="background1"/>
        <w:bidi w:val="0"/>
        <w:spacing w:lineRule="atLeast" w:line="480" w:beforeAutospacing="0" w:before="120" w:afterAutospacing="0" w:after="120"/>
        <w:ind w:left="0" w:right="0" w:hanging="0"/>
        <w:jc w:val="center"/>
        <w:rPr>
          <w:b/>
          <w:b/>
          <w:bCs/>
          <w:sz w:val="44"/>
          <w:szCs w:val="44"/>
          <w:lang w:val="en-US" w:eastAsia="zh-CN"/>
        </w:rPr>
      </w:pPr>
      <w:r>
        <w:rPr>
          <w:rFonts w:ascii="Times New Roman" w:hAnsi="Times New Roman" w:cs="Times New Roman"/>
          <w:b/>
          <w:color w:val="auto"/>
          <w:spacing w:val="-11"/>
          <w:kern w:val="2"/>
          <w:sz w:val="44"/>
          <w:szCs w:val="44"/>
          <w:lang w:val="en-US" w:eastAsia="zh-CN" w:bidi="ar-SA"/>
        </w:rPr>
        <w:t>关于开展</w:t>
      </w:r>
      <w:r>
        <w:rPr>
          <w:rFonts w:eastAsia="宋体" w:cs="Times New Roman" w:ascii="Times New Roman" w:hAnsi="Times New Roman" w:eastAsiaTheme="minorEastAsia"/>
          <w:b/>
          <w:color w:val="auto"/>
          <w:spacing w:val="-11"/>
          <w:kern w:val="2"/>
          <w:sz w:val="44"/>
          <w:szCs w:val="44"/>
          <w:lang w:val="en-US" w:eastAsia="zh-CN" w:bidi="ar-SA"/>
        </w:rPr>
        <w:t>2023</w:t>
      </w:r>
      <w:r>
        <w:rPr>
          <w:rFonts w:ascii="Times New Roman" w:hAnsi="Times New Roman" w:cs="Times New Roman"/>
          <w:b/>
          <w:color w:val="auto"/>
          <w:spacing w:val="-11"/>
          <w:kern w:val="2"/>
          <w:sz w:val="44"/>
          <w:szCs w:val="44"/>
          <w:lang w:val="en-US" w:eastAsia="zh-CN" w:bidi="ar-SA"/>
        </w:rPr>
        <w:t>年面向社会认定</w:t>
      </w:r>
      <w:r>
        <w:rPr>
          <w:b/>
          <w:bCs/>
          <w:sz w:val="44"/>
          <w:szCs w:val="44"/>
          <w:lang w:val="en-US" w:eastAsia="zh-CN"/>
        </w:rPr>
        <w:t>高中和</w:t>
      </w:r>
      <w:bookmarkStart w:id="0" w:name="_GoBack"/>
      <w:bookmarkEnd w:id="0"/>
    </w:p>
    <w:p>
      <w:pPr>
        <w:pStyle w:val="1"/>
        <w:keepNext w:val="false"/>
        <w:keepLines w:val="false"/>
        <w:widowControl/>
        <w:pBdr/>
        <w:shd w:val="clear" w:fill="FFFFFF" w:themeFill="background1"/>
        <w:bidi w:val="0"/>
        <w:spacing w:lineRule="atLeast" w:line="480" w:beforeAutospacing="0" w:before="120" w:afterAutospacing="0" w:after="120"/>
        <w:ind w:left="0" w:right="0" w:hanging="0"/>
        <w:jc w:val="center"/>
        <w:rPr>
          <w:rFonts w:ascii="宋体" w:hAnsi="宋体" w:eastAsia="宋体" w:cs="宋体" w:asciiTheme="majorEastAsia" w:cstheme="majorEastAsia" w:eastAsiaTheme="majorEastAsia" w:hAnsiTheme="majorEastAsia"/>
          <w:b/>
          <w:b/>
          <w:i w:val="false"/>
          <w:i w:val="false"/>
          <w:caps w:val="false"/>
          <w:smallCaps w:val="false"/>
          <w:strike w:val="false"/>
          <w:dstrike w:val="false"/>
          <w:color w:val="333333"/>
          <w:spacing w:val="0"/>
          <w:sz w:val="44"/>
          <w:szCs w:val="44"/>
          <w:shd w:fill="auto" w:val="clear"/>
        </w:rPr>
      </w:pPr>
      <w:r>
        <w:rPr>
          <w:b/>
          <w:bCs/>
          <w:sz w:val="44"/>
          <w:szCs w:val="44"/>
          <w:lang w:val="en-US" w:eastAsia="zh-CN"/>
        </w:rPr>
        <w:t>中职</w:t>
      </w:r>
      <w:r>
        <w:rPr>
          <w:rFonts w:ascii="Times New Roman" w:hAnsi="Times New Roman" w:cs="Times New Roman"/>
          <w:b/>
          <w:color w:val="auto"/>
          <w:spacing w:val="-11"/>
          <w:kern w:val="2"/>
          <w:sz w:val="44"/>
          <w:szCs w:val="44"/>
          <w:lang w:val="en-US" w:eastAsia="zh-CN" w:bidi="ar-SA"/>
        </w:rPr>
        <w:t>教师资格工作的通知</w:t>
      </w:r>
    </w:p>
    <w:p>
      <w:pPr>
        <w:pStyle w:val="Style14"/>
        <w:widowControl w:val="false"/>
        <w:bidi w:val="0"/>
        <w:jc w:val="both"/>
        <w:rPr/>
      </w:pPr>
      <w:r>
        <w:rPr/>
      </w:r>
    </w:p>
    <w:p>
      <w:pPr>
        <w:pStyle w:val="Style14"/>
        <w:keepNext w:val="false"/>
        <w:keepLines w:val="false"/>
        <w:pageBreakBefore w:val="false"/>
        <w:widowControl/>
        <w:pBdr/>
        <w:shd w:val="clear" w:fill="FFFFFF" w:themeFill="background1"/>
        <w:overflowPunct w:val="false"/>
        <w:bidi w:val="0"/>
        <w:snapToGrid w:val="true"/>
        <w:spacing w:lineRule="auto" w:line="240" w:beforeAutospacing="0" w:before="0" w:afterAutospacing="0" w:after="0"/>
        <w:ind w:left="0" w:right="0" w:firstLine="640"/>
        <w:jc w:val="both"/>
        <w:textAlignment w:val="auto"/>
        <w:rPr/>
      </w:pPr>
      <w:r>
        <w:rPr>
          <w:rFonts w:ascii="仿宋" w:hAnsi="仿宋" w:cs="仿宋" w:eastAsia="仿宋"/>
          <w:spacing w:val="-4"/>
          <w:sz w:val="32"/>
          <w:szCs w:val="32"/>
          <w:lang w:val="en-US" w:eastAsia="zh-CN"/>
        </w:rPr>
        <w:t>根据吕梁市行政审批服务管理局《吕梁市行政审批服务管理局关于做好高中和中职教师资格认定工作的通知》（吕审管社会发</w:t>
      </w:r>
      <w:r>
        <w:rPr>
          <w:rFonts w:ascii="仿宋" w:hAnsi="仿宋" w:cs="仿宋" w:eastAsia="仿宋"/>
          <w:sz w:val="32"/>
          <w:szCs w:val="32"/>
        </w:rPr>
        <w:t>〔</w:t>
      </w:r>
      <w:r>
        <w:rPr>
          <w:rFonts w:eastAsia="仿宋" w:cs="仿宋" w:ascii="仿宋" w:hAnsi="仿宋"/>
          <w:sz w:val="32"/>
          <w:szCs w:val="32"/>
        </w:rPr>
        <w:t>202</w:t>
      </w:r>
      <w:r>
        <w:rPr>
          <w:rFonts w:eastAsia="仿宋" w:cs="仿宋" w:ascii="仿宋" w:hAnsi="仿宋"/>
          <w:sz w:val="32"/>
          <w:szCs w:val="32"/>
          <w:lang w:val="en-US" w:eastAsia="zh-CN"/>
        </w:rPr>
        <w:t>3</w:t>
      </w:r>
      <w:r>
        <w:rPr>
          <w:rFonts w:ascii="仿宋" w:hAnsi="仿宋" w:cs="仿宋" w:eastAsia="仿宋"/>
          <w:sz w:val="32"/>
          <w:szCs w:val="32"/>
        </w:rPr>
        <w:t>〕</w:t>
      </w:r>
      <w:r>
        <w:rPr>
          <w:rFonts w:eastAsia="仿宋" w:cs="仿宋" w:ascii="仿宋" w:hAnsi="仿宋"/>
          <w:spacing w:val="-4"/>
          <w:sz w:val="32"/>
          <w:szCs w:val="32"/>
          <w:lang w:val="en-US" w:eastAsia="zh-CN"/>
        </w:rPr>
        <w:t>6</w:t>
      </w:r>
      <w:r>
        <w:rPr>
          <w:rFonts w:ascii="仿宋" w:hAnsi="仿宋" w:cs="仿宋" w:eastAsia="仿宋"/>
          <w:spacing w:val="-4"/>
          <w:sz w:val="32"/>
          <w:szCs w:val="32"/>
          <w:lang w:val="en-US" w:eastAsia="zh-CN"/>
        </w:rPr>
        <w:t>号）文件精神，吕梁市高级中学和中等职业学校教师资格认定工作的现场确认和材料初审委托县级行政审批服务管理局办理。我局现就做好</w:t>
      </w:r>
      <w:r>
        <w:rPr>
          <w:rFonts w:eastAsia="仿宋" w:cs="仿宋" w:ascii="仿宋" w:hAnsi="仿宋"/>
          <w:spacing w:val="-4"/>
          <w:sz w:val="32"/>
          <w:szCs w:val="32"/>
          <w:lang w:val="en-US" w:eastAsia="zh-CN"/>
        </w:rPr>
        <w:t>2023</w:t>
      </w:r>
      <w:r>
        <w:rPr>
          <w:rFonts w:ascii="仿宋" w:hAnsi="仿宋" w:cs="仿宋" w:eastAsia="仿宋"/>
          <w:spacing w:val="-4"/>
          <w:sz w:val="32"/>
          <w:szCs w:val="32"/>
          <w:lang w:val="en-US" w:eastAsia="zh-CN"/>
        </w:rPr>
        <w:t>年度兴县高中和中职教师资格认定现场确认和材料初审的有关事项通知如下：</w:t>
      </w:r>
    </w:p>
    <w:p>
      <w:pPr>
        <w:pStyle w:val="Style14"/>
        <w:keepNext w:val="false"/>
        <w:keepLines w:val="false"/>
        <w:pageBreakBefore w:val="false"/>
        <w:widowControl/>
        <w:pBdr/>
        <w:shd w:val="clear" w:fill="FFFFFF" w:themeFill="background1"/>
        <w:overflowPunct w:val="false"/>
        <w:bidi w:val="0"/>
        <w:snapToGrid w:val="true"/>
        <w:spacing w:lineRule="auto" w:line="240" w:beforeAutospacing="0" w:before="0" w:afterAutospacing="0" w:after="0"/>
        <w:ind w:left="0" w:right="0" w:hanging="0"/>
        <w:jc w:val="left"/>
        <w:textAlignment w:val="auto"/>
        <w:rPr>
          <w:rFonts w:ascii="仿宋" w:hAnsi="仿宋" w:eastAsia="仿宋" w:cs="仿宋"/>
          <w:b/>
          <w:b/>
          <w:bCs/>
          <w:spacing w:val="-4"/>
          <w:sz w:val="32"/>
          <w:szCs w:val="32"/>
          <w:lang w:val="en-US" w:eastAsia="zh-CN"/>
        </w:rPr>
      </w:pPr>
      <w:r>
        <w:rPr>
          <w:rFonts w:ascii="仿宋" w:hAnsi="仿宋" w:cs="仿宋" w:eastAsia="仿宋"/>
          <w:b/>
          <w:bCs/>
          <w:spacing w:val="-4"/>
          <w:sz w:val="32"/>
          <w:szCs w:val="32"/>
          <w:lang w:val="en-US" w:eastAsia="zh-CN"/>
        </w:rPr>
        <w:t>一、现场确认时间、地点</w:t>
      </w:r>
    </w:p>
    <w:p>
      <w:pPr>
        <w:pStyle w:val="Style14"/>
        <w:keepNext w:val="false"/>
        <w:keepLines w:val="false"/>
        <w:pageBreakBefore w:val="false"/>
        <w:widowControl/>
        <w:pBdr/>
        <w:shd w:val="clear" w:fill="FFFFFF" w:themeFill="background1"/>
        <w:overflowPunct w:val="false"/>
        <w:bidi w:val="0"/>
        <w:snapToGrid w:val="true"/>
        <w:spacing w:lineRule="auto" w:line="240" w:beforeAutospacing="0" w:before="0" w:afterAutospacing="0" w:after="0"/>
        <w:ind w:left="0" w:right="0" w:hanging="0"/>
        <w:jc w:val="left"/>
        <w:textAlignment w:val="auto"/>
        <w:rPr>
          <w:rFonts w:ascii="仿宋" w:hAnsi="仿宋" w:eastAsia="仿宋" w:cs="仿宋"/>
          <w:spacing w:val="-4"/>
          <w:sz w:val="32"/>
          <w:szCs w:val="32"/>
          <w:lang w:val="en-US" w:eastAsia="zh-CN"/>
        </w:rPr>
      </w:pPr>
      <w:r>
        <w:rPr>
          <w:rFonts w:ascii="仿宋" w:hAnsi="仿宋" w:cs="仿宋" w:eastAsia="仿宋"/>
          <w:spacing w:val="-4"/>
          <w:sz w:val="32"/>
          <w:szCs w:val="32"/>
          <w:lang w:val="en-US" w:eastAsia="zh-CN"/>
        </w:rPr>
        <w:t xml:space="preserve">    </w:t>
      </w:r>
      <w:r>
        <w:rPr>
          <w:rFonts w:ascii="仿宋" w:hAnsi="仿宋" w:cs="仿宋" w:eastAsia="仿宋"/>
          <w:spacing w:val="-4"/>
          <w:sz w:val="32"/>
          <w:szCs w:val="32"/>
          <w:lang w:val="en-US" w:eastAsia="zh-CN"/>
        </w:rPr>
        <w:t>网上报名时间</w:t>
      </w:r>
      <w:r>
        <w:rPr>
          <w:rFonts w:eastAsia="仿宋" w:cs="仿宋" w:ascii="仿宋" w:hAnsi="仿宋"/>
          <w:spacing w:val="-4"/>
          <w:sz w:val="32"/>
          <w:szCs w:val="32"/>
          <w:lang w:val="en-US" w:eastAsia="zh-CN"/>
        </w:rPr>
        <w:t>:2023</w:t>
      </w:r>
      <w:r>
        <w:rPr>
          <w:rFonts w:ascii="仿宋" w:hAnsi="仿宋" w:cs="仿宋" w:eastAsia="仿宋"/>
          <w:spacing w:val="-4"/>
          <w:sz w:val="32"/>
          <w:szCs w:val="32"/>
          <w:lang w:val="en-US" w:eastAsia="zh-CN"/>
        </w:rPr>
        <w:t>年</w:t>
      </w:r>
      <w:r>
        <w:rPr>
          <w:rFonts w:eastAsia="仿宋" w:cs="仿宋" w:ascii="仿宋" w:hAnsi="仿宋"/>
          <w:spacing w:val="-4"/>
          <w:sz w:val="32"/>
          <w:szCs w:val="32"/>
          <w:lang w:val="en-US" w:eastAsia="zh-CN"/>
        </w:rPr>
        <w:t>4</w:t>
      </w:r>
      <w:r>
        <w:rPr>
          <w:rFonts w:ascii="仿宋" w:hAnsi="仿宋" w:cs="仿宋" w:eastAsia="仿宋"/>
          <w:spacing w:val="-4"/>
          <w:sz w:val="32"/>
          <w:szCs w:val="32"/>
          <w:lang w:val="en-US" w:eastAsia="zh-CN"/>
        </w:rPr>
        <w:t>月</w:t>
      </w:r>
      <w:r>
        <w:rPr>
          <w:rFonts w:eastAsia="仿宋" w:cs="仿宋" w:ascii="仿宋" w:hAnsi="仿宋"/>
          <w:spacing w:val="-4"/>
          <w:sz w:val="32"/>
          <w:szCs w:val="32"/>
          <w:lang w:val="en-US" w:eastAsia="zh-CN"/>
        </w:rPr>
        <w:t>17</w:t>
      </w:r>
      <w:r>
        <w:rPr>
          <w:rFonts w:ascii="仿宋" w:hAnsi="仿宋" w:cs="仿宋" w:eastAsia="仿宋"/>
          <w:spacing w:val="-4"/>
          <w:sz w:val="32"/>
          <w:szCs w:val="32"/>
          <w:lang w:val="en-US" w:eastAsia="zh-CN"/>
        </w:rPr>
        <w:t>日</w:t>
      </w:r>
      <w:r>
        <w:rPr>
          <w:rFonts w:eastAsia="仿宋" w:cs="仿宋" w:ascii="仿宋" w:hAnsi="仿宋"/>
          <w:spacing w:val="-4"/>
          <w:sz w:val="32"/>
          <w:szCs w:val="32"/>
          <w:lang w:val="en-US" w:eastAsia="zh-CN"/>
        </w:rPr>
        <w:t>8:00</w:t>
      </w:r>
      <w:r>
        <w:rPr>
          <w:rFonts w:ascii="仿宋" w:hAnsi="仿宋" w:cs="仿宋" w:eastAsia="仿宋"/>
          <w:spacing w:val="-4"/>
          <w:sz w:val="32"/>
          <w:szCs w:val="32"/>
          <w:lang w:val="en-US" w:eastAsia="zh-CN"/>
        </w:rPr>
        <w:t>至</w:t>
      </w:r>
      <w:r>
        <w:rPr>
          <w:rFonts w:eastAsia="仿宋" w:cs="仿宋" w:ascii="仿宋" w:hAnsi="仿宋"/>
          <w:spacing w:val="-4"/>
          <w:sz w:val="32"/>
          <w:szCs w:val="32"/>
          <w:lang w:val="en-US" w:eastAsia="zh-CN"/>
        </w:rPr>
        <w:t>4</w:t>
      </w:r>
      <w:r>
        <w:rPr>
          <w:rFonts w:ascii="仿宋" w:hAnsi="仿宋" w:cs="仿宋" w:eastAsia="仿宋"/>
          <w:spacing w:val="-4"/>
          <w:sz w:val="32"/>
          <w:szCs w:val="32"/>
          <w:lang w:val="en-US" w:eastAsia="zh-CN"/>
        </w:rPr>
        <w:t>月</w:t>
      </w:r>
      <w:r>
        <w:rPr>
          <w:rFonts w:eastAsia="仿宋" w:cs="仿宋" w:ascii="仿宋" w:hAnsi="仿宋"/>
          <w:spacing w:val="-4"/>
          <w:sz w:val="32"/>
          <w:szCs w:val="32"/>
          <w:lang w:val="en-US" w:eastAsia="zh-CN"/>
        </w:rPr>
        <w:t>28</w:t>
      </w:r>
      <w:r>
        <w:rPr>
          <w:rFonts w:ascii="仿宋" w:hAnsi="仿宋" w:cs="仿宋" w:eastAsia="仿宋"/>
          <w:spacing w:val="-4"/>
          <w:sz w:val="32"/>
          <w:szCs w:val="32"/>
          <w:lang w:val="en-US" w:eastAsia="zh-CN"/>
        </w:rPr>
        <w:t>日</w:t>
      </w:r>
      <w:r>
        <w:rPr>
          <w:rFonts w:eastAsia="仿宋" w:cs="仿宋" w:ascii="仿宋" w:hAnsi="仿宋"/>
          <w:spacing w:val="-4"/>
          <w:sz w:val="32"/>
          <w:szCs w:val="32"/>
          <w:lang w:val="en-US" w:eastAsia="zh-CN"/>
        </w:rPr>
        <w:t>17:00</w:t>
      </w:r>
      <w:r>
        <w:rPr>
          <w:rFonts w:ascii="仿宋" w:hAnsi="仿宋" w:cs="仿宋" w:eastAsia="仿宋"/>
          <w:spacing w:val="-4"/>
          <w:sz w:val="32"/>
          <w:szCs w:val="32"/>
          <w:lang w:val="en-US" w:eastAsia="zh-CN"/>
        </w:rPr>
        <w:t>。</w:t>
      </w:r>
    </w:p>
    <w:p>
      <w:pPr>
        <w:pStyle w:val="Style14"/>
        <w:keepNext w:val="false"/>
        <w:keepLines w:val="false"/>
        <w:pageBreakBefore w:val="false"/>
        <w:widowControl/>
        <w:pBdr/>
        <w:shd w:val="clear" w:fill="FFFFFF" w:themeFill="background1"/>
        <w:overflowPunct w:val="false"/>
        <w:bidi w:val="0"/>
        <w:snapToGrid w:val="true"/>
        <w:spacing w:lineRule="auto" w:line="240" w:beforeAutospacing="0" w:before="0" w:afterAutospacing="0" w:after="0"/>
        <w:ind w:left="0" w:right="0" w:hanging="0"/>
        <w:jc w:val="left"/>
        <w:textAlignment w:val="auto"/>
        <w:rPr>
          <w:rFonts w:ascii="仿宋" w:hAnsi="仿宋" w:eastAsia="仿宋" w:cs="仿宋"/>
          <w:spacing w:val="-4"/>
          <w:sz w:val="32"/>
          <w:szCs w:val="32"/>
          <w:lang w:val="en-US" w:eastAsia="zh-CN"/>
        </w:rPr>
      </w:pPr>
      <w:r>
        <w:rPr>
          <w:rFonts w:ascii="仿宋" w:hAnsi="仿宋" w:cs="仿宋" w:eastAsia="仿宋"/>
          <w:spacing w:val="-4"/>
          <w:sz w:val="32"/>
          <w:szCs w:val="32"/>
          <w:lang w:val="en-US" w:eastAsia="zh-CN"/>
        </w:rPr>
        <w:t>现场确认时间：</w:t>
      </w:r>
      <w:r>
        <w:rPr>
          <w:rFonts w:eastAsia="仿宋" w:cs="仿宋" w:ascii="仿宋" w:hAnsi="仿宋"/>
          <w:spacing w:val="-4"/>
          <w:sz w:val="32"/>
          <w:szCs w:val="32"/>
          <w:lang w:val="en-US" w:eastAsia="zh-CN"/>
        </w:rPr>
        <w:t>2023</w:t>
      </w:r>
      <w:r>
        <w:rPr>
          <w:rFonts w:ascii="仿宋" w:hAnsi="仿宋" w:cs="仿宋" w:eastAsia="仿宋"/>
          <w:spacing w:val="-4"/>
          <w:sz w:val="32"/>
          <w:szCs w:val="32"/>
          <w:lang w:val="en-US" w:eastAsia="zh-CN"/>
        </w:rPr>
        <w:t>年</w:t>
      </w:r>
      <w:r>
        <w:rPr>
          <w:rFonts w:eastAsia="仿宋" w:cs="仿宋" w:ascii="仿宋" w:hAnsi="仿宋"/>
          <w:spacing w:val="-4"/>
          <w:sz w:val="32"/>
          <w:szCs w:val="32"/>
          <w:lang w:val="en-US" w:eastAsia="zh-CN"/>
        </w:rPr>
        <w:t>4</w:t>
      </w:r>
      <w:r>
        <w:rPr>
          <w:rFonts w:ascii="仿宋" w:hAnsi="仿宋" w:cs="仿宋" w:eastAsia="仿宋"/>
          <w:spacing w:val="-4"/>
          <w:sz w:val="32"/>
          <w:szCs w:val="32"/>
          <w:lang w:val="en-US" w:eastAsia="zh-CN"/>
        </w:rPr>
        <w:t>月</w:t>
      </w:r>
      <w:r>
        <w:rPr>
          <w:rFonts w:eastAsia="仿宋" w:cs="仿宋" w:ascii="仿宋" w:hAnsi="仿宋"/>
          <w:spacing w:val="-4"/>
          <w:sz w:val="32"/>
          <w:szCs w:val="32"/>
          <w:lang w:val="en-US" w:eastAsia="zh-CN"/>
        </w:rPr>
        <w:t>23</w:t>
      </w:r>
      <w:r>
        <w:rPr>
          <w:rFonts w:ascii="仿宋" w:hAnsi="仿宋" w:cs="仿宋" w:eastAsia="仿宋"/>
          <w:spacing w:val="-4"/>
          <w:sz w:val="32"/>
          <w:szCs w:val="32"/>
          <w:lang w:val="en-US" w:eastAsia="zh-CN"/>
        </w:rPr>
        <w:t>日</w:t>
      </w:r>
      <w:r>
        <w:rPr>
          <w:rFonts w:eastAsia="仿宋" w:cs="仿宋" w:ascii="仿宋" w:hAnsi="仿宋"/>
          <w:spacing w:val="-4"/>
          <w:sz w:val="32"/>
          <w:szCs w:val="32"/>
          <w:lang w:val="en-US" w:eastAsia="zh-CN"/>
        </w:rPr>
        <w:t>8:00</w:t>
      </w:r>
      <w:r>
        <w:rPr>
          <w:rFonts w:ascii="仿宋" w:hAnsi="仿宋" w:cs="仿宋" w:eastAsia="仿宋"/>
          <w:spacing w:val="-4"/>
          <w:sz w:val="32"/>
          <w:szCs w:val="32"/>
          <w:lang w:val="en-US" w:eastAsia="zh-CN"/>
        </w:rPr>
        <w:t>至</w:t>
      </w:r>
      <w:r>
        <w:rPr>
          <w:rFonts w:eastAsia="仿宋" w:cs="仿宋" w:ascii="仿宋" w:hAnsi="仿宋"/>
          <w:spacing w:val="-4"/>
          <w:sz w:val="32"/>
          <w:szCs w:val="32"/>
          <w:lang w:val="en-US" w:eastAsia="zh-CN"/>
        </w:rPr>
        <w:t>4</w:t>
      </w:r>
      <w:r>
        <w:rPr>
          <w:rFonts w:ascii="仿宋" w:hAnsi="仿宋" w:cs="仿宋" w:eastAsia="仿宋"/>
          <w:spacing w:val="-4"/>
          <w:sz w:val="32"/>
          <w:szCs w:val="32"/>
          <w:lang w:val="en-US" w:eastAsia="zh-CN"/>
        </w:rPr>
        <w:t>月</w:t>
      </w:r>
      <w:r>
        <w:rPr>
          <w:rFonts w:eastAsia="仿宋" w:cs="仿宋" w:ascii="仿宋" w:hAnsi="仿宋"/>
          <w:spacing w:val="-4"/>
          <w:sz w:val="32"/>
          <w:szCs w:val="32"/>
          <w:lang w:val="en-US" w:eastAsia="zh-CN"/>
        </w:rPr>
        <w:t>28</w:t>
      </w:r>
      <w:r>
        <w:rPr>
          <w:rFonts w:ascii="仿宋" w:hAnsi="仿宋" w:cs="仿宋" w:eastAsia="仿宋"/>
          <w:spacing w:val="-4"/>
          <w:sz w:val="32"/>
          <w:szCs w:val="32"/>
          <w:lang w:val="en-US" w:eastAsia="zh-CN"/>
        </w:rPr>
        <w:t>日</w:t>
      </w:r>
      <w:r>
        <w:rPr>
          <w:rFonts w:eastAsia="仿宋" w:cs="仿宋" w:ascii="仿宋" w:hAnsi="仿宋"/>
          <w:spacing w:val="-4"/>
          <w:sz w:val="32"/>
          <w:szCs w:val="32"/>
          <w:lang w:val="en-US" w:eastAsia="zh-CN"/>
        </w:rPr>
        <w:t>17:00</w:t>
      </w:r>
      <w:r>
        <w:rPr>
          <w:rFonts w:ascii="仿宋" w:hAnsi="仿宋" w:cs="仿宋" w:eastAsia="仿宋"/>
          <w:spacing w:val="-4"/>
          <w:sz w:val="32"/>
          <w:szCs w:val="32"/>
          <w:lang w:val="en-US" w:eastAsia="zh-CN"/>
        </w:rPr>
        <w:t>。</w:t>
      </w:r>
    </w:p>
    <w:p>
      <w:pPr>
        <w:pStyle w:val="Style14"/>
        <w:keepNext w:val="false"/>
        <w:keepLines w:val="false"/>
        <w:pageBreakBefore w:val="false"/>
        <w:widowControl/>
        <w:pBdr/>
        <w:shd w:val="clear" w:fill="FFFFFF" w:themeFill="background1"/>
        <w:overflowPunct w:val="false"/>
        <w:bidi w:val="0"/>
        <w:snapToGrid w:val="true"/>
        <w:spacing w:lineRule="auto" w:line="240" w:beforeAutospacing="0" w:before="0" w:afterAutospacing="0" w:after="0"/>
        <w:ind w:left="0" w:right="0" w:hanging="0"/>
        <w:jc w:val="left"/>
        <w:textAlignment w:val="auto"/>
        <w:rPr>
          <w:rFonts w:ascii="仿宋" w:hAnsi="仿宋" w:eastAsia="仿宋" w:cs="仿宋"/>
          <w:spacing w:val="-4"/>
          <w:sz w:val="32"/>
          <w:szCs w:val="32"/>
          <w:lang w:val="en-US" w:eastAsia="zh-CN"/>
        </w:rPr>
      </w:pPr>
      <w:r>
        <w:rPr>
          <w:rFonts w:ascii="仿宋" w:hAnsi="仿宋" w:cs="仿宋" w:eastAsia="仿宋"/>
          <w:spacing w:val="-4"/>
          <w:sz w:val="32"/>
          <w:szCs w:val="32"/>
          <w:lang w:val="en-US" w:eastAsia="zh-CN"/>
        </w:rPr>
        <w:t>现场确认地点：兴县政务服务大厅三楼北面兴县行政审批局社会事务股窗口（节假日除外）。</w:t>
      </w:r>
    </w:p>
    <w:p>
      <w:pPr>
        <w:pStyle w:val="Style14"/>
        <w:keepNext w:val="false"/>
        <w:keepLines w:val="false"/>
        <w:pageBreakBefore w:val="false"/>
        <w:widowControl/>
        <w:pBdr/>
        <w:shd w:val="clear" w:fill="FFFFFF" w:themeFill="background1"/>
        <w:overflowPunct w:val="false"/>
        <w:bidi w:val="0"/>
        <w:snapToGrid w:val="true"/>
        <w:spacing w:lineRule="auto" w:line="240" w:beforeAutospacing="0" w:before="0" w:afterAutospacing="0" w:after="0"/>
        <w:ind w:left="0" w:right="0" w:hanging="0"/>
        <w:jc w:val="left"/>
        <w:textAlignment w:val="auto"/>
        <w:rPr>
          <w:rFonts w:ascii="仿宋" w:hAnsi="仿宋" w:eastAsia="仿宋" w:cs="仿宋"/>
          <w:b/>
          <w:b/>
          <w:bCs/>
          <w:spacing w:val="-4"/>
          <w:sz w:val="32"/>
          <w:szCs w:val="32"/>
          <w:lang w:val="en-US" w:eastAsia="zh-CN"/>
        </w:rPr>
      </w:pPr>
      <w:r>
        <w:rPr>
          <w:rFonts w:ascii="仿宋" w:hAnsi="仿宋" w:cs="仿宋" w:eastAsia="仿宋"/>
          <w:b/>
          <w:bCs/>
          <w:spacing w:val="-4"/>
          <w:sz w:val="32"/>
          <w:szCs w:val="32"/>
          <w:lang w:val="en-US" w:eastAsia="zh-CN"/>
        </w:rPr>
        <w:t>二、现场确认提交材料</w:t>
      </w:r>
    </w:p>
    <w:p>
      <w:pPr>
        <w:pStyle w:val="Style14"/>
        <w:keepNext w:val="false"/>
        <w:keepLines w:val="false"/>
        <w:pageBreakBefore w:val="false"/>
        <w:widowControl/>
        <w:pBdr/>
        <w:shd w:val="clear" w:fill="FFFFFF" w:themeFill="background1"/>
        <w:overflowPunct w:val="false"/>
        <w:bidi w:val="0"/>
        <w:snapToGrid w:val="true"/>
        <w:spacing w:lineRule="auto" w:line="240" w:beforeAutospacing="0" w:before="0" w:afterAutospacing="0" w:after="0"/>
        <w:ind w:left="0" w:right="0" w:hanging="0"/>
        <w:jc w:val="left"/>
        <w:textAlignment w:val="auto"/>
        <w:rPr>
          <w:rFonts w:ascii="仿宋" w:hAnsi="仿宋" w:eastAsia="仿宋" w:cs="仿宋"/>
          <w:spacing w:val="-4"/>
          <w:sz w:val="32"/>
          <w:szCs w:val="32"/>
          <w:lang w:val="en-US" w:eastAsia="zh-CN"/>
        </w:rPr>
      </w:pPr>
      <w:r>
        <w:rPr>
          <w:rFonts w:ascii="仿宋" w:hAnsi="仿宋" w:cs="仿宋" w:eastAsia="仿宋"/>
          <w:spacing w:val="-4"/>
          <w:sz w:val="32"/>
          <w:szCs w:val="32"/>
          <w:lang w:val="en-US" w:eastAsia="zh-CN"/>
        </w:rPr>
        <w:t>（一）兴县高级中学和中等职业学校教师资格的认定，申请人应于</w:t>
      </w:r>
      <w:r>
        <w:rPr>
          <w:rFonts w:eastAsia="仿宋" w:cs="仿宋" w:ascii="仿宋" w:hAnsi="仿宋"/>
          <w:spacing w:val="-4"/>
          <w:sz w:val="32"/>
          <w:szCs w:val="32"/>
          <w:lang w:val="en-US" w:eastAsia="zh-CN"/>
        </w:rPr>
        <w:t>4</w:t>
      </w:r>
      <w:r>
        <w:rPr>
          <w:rFonts w:ascii="仿宋" w:hAnsi="仿宋" w:cs="仿宋" w:eastAsia="仿宋"/>
          <w:spacing w:val="-4"/>
          <w:sz w:val="32"/>
          <w:szCs w:val="32"/>
          <w:lang w:val="en-US" w:eastAsia="zh-CN"/>
        </w:rPr>
        <w:t>月</w:t>
      </w:r>
      <w:r>
        <w:rPr>
          <w:rFonts w:eastAsia="仿宋" w:cs="仿宋" w:ascii="仿宋" w:hAnsi="仿宋"/>
          <w:spacing w:val="-4"/>
          <w:sz w:val="32"/>
          <w:szCs w:val="32"/>
          <w:lang w:val="en-US" w:eastAsia="zh-CN"/>
        </w:rPr>
        <w:t>23</w:t>
      </w:r>
      <w:r>
        <w:rPr>
          <w:rFonts w:ascii="仿宋" w:hAnsi="仿宋" w:cs="仿宋" w:eastAsia="仿宋"/>
          <w:spacing w:val="-4"/>
          <w:sz w:val="32"/>
          <w:szCs w:val="32"/>
          <w:lang w:val="en-US" w:eastAsia="zh-CN"/>
        </w:rPr>
        <w:t>日至</w:t>
      </w:r>
      <w:r>
        <w:rPr>
          <w:rFonts w:eastAsia="仿宋" w:cs="仿宋" w:ascii="仿宋" w:hAnsi="仿宋"/>
          <w:spacing w:val="-4"/>
          <w:sz w:val="32"/>
          <w:szCs w:val="32"/>
          <w:lang w:val="en-US" w:eastAsia="zh-CN"/>
        </w:rPr>
        <w:t>4</w:t>
      </w:r>
      <w:r>
        <w:rPr>
          <w:rFonts w:ascii="仿宋" w:hAnsi="仿宋" w:cs="仿宋" w:eastAsia="仿宋"/>
          <w:spacing w:val="-4"/>
          <w:sz w:val="32"/>
          <w:szCs w:val="32"/>
          <w:lang w:val="en-US" w:eastAsia="zh-CN"/>
        </w:rPr>
        <w:t>月</w:t>
      </w:r>
      <w:r>
        <w:rPr>
          <w:rFonts w:eastAsia="仿宋" w:cs="仿宋" w:ascii="仿宋" w:hAnsi="仿宋"/>
          <w:spacing w:val="-4"/>
          <w:sz w:val="32"/>
          <w:szCs w:val="32"/>
          <w:lang w:val="en-US" w:eastAsia="zh-CN"/>
        </w:rPr>
        <w:t>28</w:t>
      </w:r>
      <w:r>
        <w:rPr>
          <w:rFonts w:ascii="仿宋" w:hAnsi="仿宋" w:cs="仿宋" w:eastAsia="仿宋"/>
          <w:spacing w:val="-4"/>
          <w:sz w:val="32"/>
          <w:szCs w:val="32"/>
          <w:lang w:val="en-US" w:eastAsia="zh-CN"/>
        </w:rPr>
        <w:t>日，向兴县行政审批局社会事务股（政务服务大厅</w:t>
      </w:r>
      <w:r>
        <w:rPr>
          <w:rFonts w:eastAsia="仿宋" w:cs="仿宋" w:ascii="仿宋" w:hAnsi="仿宋"/>
          <w:spacing w:val="-4"/>
          <w:sz w:val="32"/>
          <w:szCs w:val="32"/>
          <w:lang w:val="en-US" w:eastAsia="zh-CN"/>
        </w:rPr>
        <w:t>3</w:t>
      </w:r>
      <w:r>
        <w:rPr>
          <w:rFonts w:ascii="仿宋" w:hAnsi="仿宋" w:cs="仿宋" w:eastAsia="仿宋"/>
          <w:spacing w:val="-4"/>
          <w:sz w:val="32"/>
          <w:szCs w:val="32"/>
          <w:lang w:val="en-US" w:eastAsia="zh-CN"/>
        </w:rPr>
        <w:t>楼）提交以下材料：</w:t>
      </w:r>
    </w:p>
    <w:p>
      <w:pPr>
        <w:pStyle w:val="Style14"/>
        <w:keepNext w:val="false"/>
        <w:keepLines w:val="false"/>
        <w:pageBreakBefore w:val="false"/>
        <w:widowControl/>
        <w:pBdr/>
        <w:shd w:val="clear" w:fill="FFFFFF" w:themeFill="background1"/>
        <w:overflowPunct w:val="false"/>
        <w:bidi w:val="0"/>
        <w:snapToGrid w:val="true"/>
        <w:spacing w:lineRule="auto" w:line="240" w:beforeAutospacing="0" w:before="0" w:afterAutospacing="0" w:after="0"/>
        <w:ind w:left="0" w:right="0" w:hanging="0"/>
        <w:jc w:val="left"/>
        <w:textAlignment w:val="auto"/>
        <w:rPr>
          <w:rFonts w:ascii="仿宋" w:hAnsi="仿宋" w:eastAsia="仿宋" w:cs="仿宋"/>
          <w:spacing w:val="-4"/>
          <w:sz w:val="32"/>
          <w:szCs w:val="32"/>
          <w:lang w:val="en-US" w:eastAsia="zh-CN"/>
        </w:rPr>
      </w:pPr>
      <w:r>
        <w:rPr>
          <w:rFonts w:eastAsia="仿宋" w:cs="仿宋" w:ascii="仿宋" w:hAnsi="仿宋"/>
          <w:spacing w:val="-4"/>
          <w:sz w:val="32"/>
          <w:szCs w:val="32"/>
          <w:lang w:val="en-US" w:eastAsia="zh-CN"/>
        </w:rPr>
        <w:t>1</w:t>
      </w:r>
      <w:r>
        <w:rPr>
          <w:rFonts w:ascii="仿宋" w:hAnsi="仿宋" w:cs="仿宋" w:eastAsia="仿宋"/>
          <w:spacing w:val="-4"/>
          <w:sz w:val="32"/>
          <w:szCs w:val="32"/>
          <w:lang w:val="en-US" w:eastAsia="zh-CN"/>
        </w:rPr>
        <w:t>、身份证明材料，要求查验身份证和本人户口簿原件（有效期内的居住证原件）；</w:t>
      </w:r>
    </w:p>
    <w:p>
      <w:pPr>
        <w:pStyle w:val="Style14"/>
        <w:keepNext w:val="false"/>
        <w:keepLines w:val="false"/>
        <w:pageBreakBefore w:val="false"/>
        <w:widowControl/>
        <w:pBdr/>
        <w:shd w:val="clear" w:fill="FFFFFF" w:themeFill="background1"/>
        <w:overflowPunct w:val="false"/>
        <w:bidi w:val="0"/>
        <w:snapToGrid w:val="true"/>
        <w:spacing w:lineRule="auto" w:line="240" w:beforeAutospacing="0" w:before="0" w:afterAutospacing="0" w:after="0"/>
        <w:ind w:left="0" w:right="0" w:hanging="0"/>
        <w:jc w:val="left"/>
        <w:textAlignment w:val="auto"/>
        <w:rPr>
          <w:rFonts w:ascii="仿宋" w:hAnsi="仿宋" w:eastAsia="仿宋" w:cs="仿宋"/>
          <w:spacing w:val="-4"/>
          <w:sz w:val="32"/>
          <w:szCs w:val="32"/>
          <w:lang w:val="en-US" w:eastAsia="zh-CN"/>
        </w:rPr>
      </w:pPr>
      <w:r>
        <w:rPr>
          <w:rFonts w:eastAsia="仿宋" w:cs="仿宋" w:ascii="仿宋" w:hAnsi="仿宋"/>
          <w:spacing w:val="-4"/>
          <w:sz w:val="32"/>
          <w:szCs w:val="32"/>
          <w:lang w:val="en-US" w:eastAsia="zh-CN"/>
        </w:rPr>
        <w:t>2</w:t>
      </w:r>
      <w:r>
        <w:rPr>
          <w:rFonts w:ascii="仿宋" w:hAnsi="仿宋" w:cs="仿宋" w:eastAsia="仿宋"/>
          <w:spacing w:val="-4"/>
          <w:sz w:val="32"/>
          <w:szCs w:val="32"/>
          <w:lang w:val="en-US" w:eastAsia="zh-CN"/>
        </w:rPr>
        <w:t>、学历证明不能通过网络核验的需提供教育部全国高等学校学生信息咨询与就业指导中心出具的《中国高等教育学历认证报告》原件；</w:t>
      </w:r>
    </w:p>
    <w:p>
      <w:pPr>
        <w:pStyle w:val="Style14"/>
        <w:keepNext w:val="false"/>
        <w:keepLines w:val="false"/>
        <w:pageBreakBefore w:val="false"/>
        <w:widowControl/>
        <w:pBdr/>
        <w:shd w:val="clear" w:fill="FFFFFF" w:themeFill="background1"/>
        <w:overflowPunct w:val="false"/>
        <w:bidi w:val="0"/>
        <w:snapToGrid w:val="true"/>
        <w:spacing w:lineRule="auto" w:line="240" w:beforeAutospacing="0" w:before="0" w:afterAutospacing="0" w:after="0"/>
        <w:ind w:left="0" w:right="0" w:hanging="0"/>
        <w:jc w:val="left"/>
        <w:textAlignment w:val="auto"/>
        <w:rPr>
          <w:rFonts w:ascii="仿宋" w:hAnsi="仿宋" w:eastAsia="仿宋" w:cs="仿宋"/>
          <w:spacing w:val="-4"/>
          <w:sz w:val="32"/>
          <w:szCs w:val="32"/>
          <w:lang w:val="en-US" w:eastAsia="zh-CN"/>
        </w:rPr>
      </w:pPr>
      <w:r>
        <w:rPr>
          <w:rFonts w:eastAsia="仿宋" w:cs="仿宋" w:ascii="仿宋" w:hAnsi="仿宋"/>
          <w:spacing w:val="-4"/>
          <w:sz w:val="32"/>
          <w:szCs w:val="32"/>
          <w:lang w:val="en-US" w:eastAsia="zh-CN"/>
        </w:rPr>
        <w:t>3</w:t>
      </w:r>
      <w:r>
        <w:rPr>
          <w:rFonts w:ascii="仿宋" w:hAnsi="仿宋" w:cs="仿宋" w:eastAsia="仿宋"/>
          <w:spacing w:val="-4"/>
          <w:sz w:val="32"/>
          <w:szCs w:val="32"/>
          <w:lang w:val="en-US" w:eastAsia="zh-CN"/>
        </w:rPr>
        <w:t>、</w:t>
      </w:r>
      <w:r>
        <w:rPr>
          <w:rFonts w:ascii="仿宋" w:hAnsi="仿宋" w:cs="仿宋" w:eastAsia="仿宋"/>
          <w:sz w:val="32"/>
          <w:szCs w:val="32"/>
        </w:rPr>
        <w:t>中国教师资格网无法比对核验申请人普通话水平测试等级的，需现场提交《普通话水平测试等级证书》原件。经中国教师资格网比对核验成功的可不提交。纸质证书遗失的，不予补发，申请人可登录“全国普通话培训测试信息资源网”（网址：</w:t>
      </w:r>
      <w:r>
        <w:rPr>
          <w:rFonts w:eastAsia="仿宋" w:cs="仿宋" w:ascii="仿宋" w:hAnsi="仿宋"/>
          <w:sz w:val="32"/>
          <w:szCs w:val="32"/>
        </w:rPr>
        <w:t>http://www.cltt.org/</w:t>
      </w:r>
      <w:r>
        <w:rPr>
          <w:rFonts w:ascii="仿宋" w:hAnsi="仿宋" w:cs="仿宋" w:eastAsia="仿宋"/>
          <w:sz w:val="32"/>
          <w:szCs w:val="32"/>
        </w:rPr>
        <w:t>）查询本人普通话水平测试等级证书相关信息，打印查询页面</w:t>
      </w:r>
      <w:r>
        <w:rPr>
          <w:rFonts w:ascii="仿宋" w:hAnsi="仿宋" w:cs="仿宋" w:eastAsia="仿宋"/>
          <w:spacing w:val="-4"/>
          <w:sz w:val="32"/>
          <w:szCs w:val="32"/>
          <w:lang w:val="en-US" w:eastAsia="zh-CN"/>
        </w:rPr>
        <w:t>；</w:t>
      </w:r>
    </w:p>
    <w:p>
      <w:pPr>
        <w:pStyle w:val="Style14"/>
        <w:keepNext w:val="false"/>
        <w:keepLines w:val="false"/>
        <w:pageBreakBefore w:val="false"/>
        <w:widowControl/>
        <w:pBdr/>
        <w:shd w:val="clear" w:fill="FFFFFF" w:themeFill="background1"/>
        <w:overflowPunct w:val="false"/>
        <w:bidi w:val="0"/>
        <w:snapToGrid w:val="true"/>
        <w:spacing w:lineRule="auto" w:line="240" w:beforeAutospacing="0" w:before="0" w:afterAutospacing="0" w:after="0"/>
        <w:ind w:right="0" w:hanging="0"/>
        <w:jc w:val="left"/>
        <w:textAlignment w:val="auto"/>
        <w:rPr>
          <w:rFonts w:ascii="仿宋" w:hAnsi="仿宋" w:eastAsia="仿宋" w:cs="仿宋"/>
          <w:spacing w:val="-4"/>
          <w:sz w:val="32"/>
          <w:szCs w:val="32"/>
          <w:lang w:val="en-US" w:eastAsia="zh-CN"/>
        </w:rPr>
      </w:pPr>
      <w:r>
        <w:rPr>
          <w:rFonts w:eastAsia="仿宋" w:cs="仿宋" w:ascii="仿宋" w:hAnsi="仿宋"/>
          <w:spacing w:val="-4"/>
          <w:sz w:val="32"/>
          <w:szCs w:val="32"/>
          <w:lang w:val="en-US" w:eastAsia="zh-CN"/>
        </w:rPr>
        <w:t>4</w:t>
      </w:r>
      <w:r>
        <w:rPr>
          <w:rFonts w:ascii="仿宋" w:hAnsi="仿宋" w:cs="仿宋" w:eastAsia="仿宋"/>
          <w:spacing w:val="-4"/>
          <w:sz w:val="32"/>
          <w:szCs w:val="32"/>
          <w:lang w:val="en-US" w:eastAsia="zh-CN"/>
        </w:rPr>
        <w:t>、体格检查合格证明需提交《山西省申请认定教师资格人员体检表》原件。（申请人可以到兴县人民医院、吕梁市人民医院、汾阳医院进行体检，体检表正反面打印）</w:t>
      </w:r>
    </w:p>
    <w:p>
      <w:pPr>
        <w:pStyle w:val="Style14"/>
        <w:keepNext w:val="false"/>
        <w:keepLines w:val="false"/>
        <w:pageBreakBefore w:val="false"/>
        <w:widowControl/>
        <w:pBdr/>
        <w:shd w:val="clear" w:fill="FFFFFF" w:themeFill="background1"/>
        <w:overflowPunct w:val="false"/>
        <w:bidi w:val="0"/>
        <w:snapToGrid w:val="true"/>
        <w:spacing w:lineRule="auto" w:line="240" w:beforeAutospacing="0" w:before="0" w:afterAutospacing="0" w:after="0"/>
        <w:ind w:left="0" w:right="0" w:hanging="0"/>
        <w:jc w:val="left"/>
        <w:textAlignment w:val="auto"/>
        <w:rPr>
          <w:rFonts w:ascii="仿宋" w:hAnsi="仿宋" w:eastAsia="仿宋" w:cs="仿宋"/>
          <w:spacing w:val="-4"/>
          <w:sz w:val="32"/>
          <w:szCs w:val="32"/>
          <w:lang w:val="en-US" w:eastAsia="zh-CN"/>
        </w:rPr>
      </w:pPr>
      <w:r>
        <w:rPr>
          <w:rFonts w:eastAsia="仿宋" w:cs="仿宋" w:ascii="仿宋" w:hAnsi="仿宋"/>
          <w:spacing w:val="-4"/>
          <w:sz w:val="32"/>
          <w:szCs w:val="32"/>
          <w:lang w:val="en-US" w:eastAsia="zh-CN"/>
        </w:rPr>
        <w:t>5</w:t>
      </w:r>
      <w:r>
        <w:rPr>
          <w:rFonts w:ascii="仿宋" w:hAnsi="仿宋" w:cs="仿宋" w:eastAsia="仿宋"/>
          <w:spacing w:val="-4"/>
          <w:sz w:val="32"/>
          <w:szCs w:val="32"/>
          <w:lang w:val="en-US" w:eastAsia="zh-CN"/>
        </w:rPr>
        <w:t>、近期</w:t>
      </w:r>
      <w:r>
        <w:rPr>
          <w:rFonts w:eastAsia="仿宋" w:cs="仿宋" w:ascii="仿宋" w:hAnsi="仿宋"/>
          <w:spacing w:val="-4"/>
          <w:sz w:val="32"/>
          <w:szCs w:val="32"/>
          <w:lang w:val="en-US" w:eastAsia="zh-CN"/>
        </w:rPr>
        <w:t>1</w:t>
      </w:r>
      <w:r>
        <w:rPr>
          <w:rFonts w:ascii="仿宋" w:hAnsi="仿宋" w:cs="仿宋" w:eastAsia="仿宋"/>
          <w:spacing w:val="-4"/>
          <w:sz w:val="32"/>
          <w:szCs w:val="32"/>
          <w:lang w:val="en-US" w:eastAsia="zh-CN"/>
        </w:rPr>
        <w:t>寸免冠半身正面彩色白底照片一张（与报名上传的照片和体检表上的照片同底），并在照片背面备注申请人姓名、报名号、身份证号，制作老师资格证书时使用。</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pacing w:val="-4"/>
          <w:sz w:val="32"/>
          <w:szCs w:val="32"/>
          <w:lang w:val="en-US" w:eastAsia="zh-CN"/>
        </w:rPr>
      </w:pPr>
      <w:r>
        <w:rPr>
          <w:rFonts w:ascii="仿宋" w:hAnsi="仿宋" w:cs="仿宋" w:eastAsia="仿宋"/>
          <w:spacing w:val="-4"/>
          <w:sz w:val="32"/>
          <w:szCs w:val="32"/>
          <w:lang w:val="en-US" w:eastAsia="zh-CN"/>
        </w:rPr>
        <w:t>（二）申请人将全部材料装入档案袋，档案袋正面标注姓名和联系方式，经兴县行政审批局认定机构初审、独立封装后于</w:t>
      </w:r>
      <w:r>
        <w:rPr>
          <w:rFonts w:eastAsia="仿宋" w:cs="仿宋" w:ascii="仿宋" w:hAnsi="仿宋"/>
          <w:spacing w:val="-4"/>
          <w:sz w:val="32"/>
          <w:szCs w:val="32"/>
          <w:lang w:val="en-US" w:eastAsia="zh-CN"/>
        </w:rPr>
        <w:t>5</w:t>
      </w:r>
      <w:r>
        <w:rPr>
          <w:rFonts w:ascii="仿宋" w:hAnsi="仿宋" w:cs="仿宋" w:eastAsia="仿宋"/>
          <w:spacing w:val="-4"/>
          <w:sz w:val="32"/>
          <w:szCs w:val="32"/>
          <w:lang w:val="en-US" w:eastAsia="zh-CN"/>
        </w:rPr>
        <w:t>月</w:t>
      </w:r>
      <w:r>
        <w:rPr>
          <w:rFonts w:eastAsia="仿宋" w:cs="仿宋" w:ascii="仿宋" w:hAnsi="仿宋"/>
          <w:spacing w:val="-4"/>
          <w:sz w:val="32"/>
          <w:szCs w:val="32"/>
          <w:lang w:val="en-US" w:eastAsia="zh-CN"/>
        </w:rPr>
        <w:t>8</w:t>
      </w:r>
      <w:r>
        <w:rPr>
          <w:rFonts w:ascii="仿宋" w:hAnsi="仿宋" w:cs="仿宋" w:eastAsia="仿宋"/>
          <w:spacing w:val="-4"/>
          <w:sz w:val="32"/>
          <w:szCs w:val="32"/>
          <w:lang w:val="en-US" w:eastAsia="zh-CN"/>
        </w:rPr>
        <w:t>日报吕梁市行政审批服务管理局（吕梁政务大厅二楼）教师资格认定专区。</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w:t>
      </w:r>
      <w:r>
        <w:rPr>
          <w:rFonts w:ascii="仿宋" w:hAnsi="仿宋" w:cs="仿宋" w:eastAsia="仿宋"/>
          <w:sz w:val="32"/>
          <w:szCs w:val="32"/>
          <w:lang w:eastAsia="zh-CN"/>
        </w:rPr>
        <w:t>三</w:t>
      </w:r>
      <w:r>
        <w:rPr>
          <w:rFonts w:ascii="仿宋" w:hAnsi="仿宋" w:cs="仿宋" w:eastAsia="仿宋"/>
          <w:sz w:val="32"/>
          <w:szCs w:val="32"/>
        </w:rPr>
        <w:t>）证书发放</w:t>
      </w:r>
    </w:p>
    <w:p>
      <w:pPr>
        <w:pStyle w:val="Style14"/>
        <w:widowControl/>
        <w:shd w:val="clear" w:color="auto" w:fill="FFFFFF"/>
        <w:bidi w:val="0"/>
        <w:spacing w:lineRule="atLeast" w:line="420"/>
        <w:ind w:hanging="0"/>
        <w:jc w:val="left"/>
        <w:rPr>
          <w:rFonts w:ascii="仿宋" w:hAnsi="仿宋" w:eastAsia="仿宋" w:cs="宋体"/>
          <w:color w:val="000000"/>
          <w:kern w:val="0"/>
          <w:sz w:val="32"/>
          <w:szCs w:val="32"/>
        </w:rPr>
      </w:pPr>
      <w:r>
        <w:rPr>
          <w:rFonts w:ascii="仿宋" w:hAnsi="仿宋" w:cs="宋体" w:eastAsia="仿宋"/>
          <w:color w:val="000000"/>
          <w:kern w:val="0"/>
          <w:sz w:val="32"/>
          <w:szCs w:val="32"/>
        </w:rPr>
        <w:t>领取教师资格证时间另行通知，请关注兴县</w:t>
      </w:r>
      <w:r>
        <w:rPr>
          <w:rFonts w:ascii="仿宋" w:hAnsi="仿宋" w:cs="宋体" w:eastAsia="仿宋"/>
          <w:color w:val="000000"/>
          <w:kern w:val="0"/>
          <w:sz w:val="32"/>
          <w:szCs w:val="32"/>
          <w:lang w:eastAsia="zh-CN"/>
        </w:rPr>
        <w:t>政务服务网公告</w:t>
      </w:r>
      <w:r>
        <w:rPr>
          <w:rFonts w:ascii="仿宋" w:hAnsi="仿宋" w:cs="宋体" w:eastAsia="仿宋"/>
          <w:color w:val="000000"/>
          <w:kern w:val="0"/>
          <w:sz w:val="32"/>
          <w:szCs w:val="32"/>
        </w:rPr>
        <w:t>，</w:t>
      </w:r>
      <w:r>
        <w:rPr>
          <w:rFonts w:ascii="仿宋" w:hAnsi="仿宋" w:cs="仿宋" w:eastAsia="仿宋"/>
          <w:spacing w:val="-4"/>
          <w:sz w:val="32"/>
          <w:szCs w:val="32"/>
          <w:lang w:val="en-US" w:eastAsia="zh-CN"/>
        </w:rPr>
        <w:t>高中和中职教师资格</w:t>
      </w:r>
      <w:r>
        <w:rPr>
          <w:rFonts w:ascii="仿宋" w:hAnsi="仿宋" w:cs="宋体" w:eastAsia="仿宋"/>
          <w:color w:val="000000"/>
          <w:kern w:val="0"/>
          <w:sz w:val="32"/>
          <w:szCs w:val="32"/>
        </w:rPr>
        <w:t>证请到兴县政务大厅三楼社会事务股领取。</w:t>
      </w:r>
    </w:p>
    <w:p>
      <w:pPr>
        <w:pStyle w:val="Style14"/>
        <w:keepNext w:val="false"/>
        <w:keepLines w:val="false"/>
        <w:pageBreakBefore w:val="false"/>
        <w:widowControl/>
        <w:pBdr/>
        <w:shd w:val="clear" w:fill="FFFFFF" w:themeFill="background1"/>
        <w:overflowPunct w:val="false"/>
        <w:bidi w:val="0"/>
        <w:snapToGrid w:val="true"/>
        <w:spacing w:lineRule="auto" w:line="240" w:beforeAutospacing="0" w:before="0" w:afterAutospacing="0" w:after="0"/>
        <w:ind w:left="0" w:right="0" w:hanging="0"/>
        <w:jc w:val="left"/>
        <w:textAlignment w:val="auto"/>
        <w:rPr>
          <w:rFonts w:ascii="仿宋" w:hAnsi="仿宋" w:eastAsia="仿宋" w:cs="仿宋"/>
          <w:spacing w:val="-4"/>
          <w:sz w:val="32"/>
          <w:szCs w:val="32"/>
          <w:lang w:val="en-US" w:eastAsia="zh-CN"/>
        </w:rPr>
      </w:pPr>
      <w:r>
        <w:rPr>
          <w:rFonts w:ascii="仿宋" w:hAnsi="仿宋" w:cs="仿宋" w:eastAsia="仿宋"/>
          <w:spacing w:val="-4"/>
          <w:sz w:val="32"/>
          <w:szCs w:val="32"/>
          <w:lang w:val="en-US" w:eastAsia="zh-CN"/>
        </w:rPr>
        <w:t xml:space="preserve">   </w:t>
      </w:r>
      <w:r>
        <w:rPr>
          <w:rFonts w:ascii="仿宋" w:hAnsi="仿宋" w:cs="仿宋" w:eastAsia="仿宋"/>
          <w:b/>
          <w:bCs/>
          <w:spacing w:val="-4"/>
          <w:sz w:val="32"/>
          <w:szCs w:val="32"/>
          <w:lang w:val="en-US" w:eastAsia="zh-CN"/>
        </w:rPr>
        <w:t xml:space="preserve"> </w:t>
      </w:r>
      <w:r>
        <w:rPr>
          <w:rFonts w:ascii="仿宋" w:hAnsi="仿宋" w:cs="仿宋" w:eastAsia="仿宋"/>
          <w:b/>
          <w:bCs/>
          <w:spacing w:val="-4"/>
          <w:sz w:val="32"/>
          <w:szCs w:val="32"/>
          <w:lang w:val="en-US" w:eastAsia="zh-CN"/>
        </w:rPr>
        <w:t>三、咨询联系</w:t>
      </w:r>
    </w:p>
    <w:p>
      <w:pPr>
        <w:pStyle w:val="Style14"/>
        <w:keepNext w:val="false"/>
        <w:keepLines w:val="false"/>
        <w:pageBreakBefore w:val="false"/>
        <w:widowControl/>
        <w:pBdr/>
        <w:shd w:val="clear" w:fill="FFFFFF" w:themeFill="background1"/>
        <w:overflowPunct w:val="false"/>
        <w:bidi w:val="0"/>
        <w:snapToGrid w:val="true"/>
        <w:spacing w:lineRule="auto" w:line="240" w:beforeAutospacing="0" w:before="0" w:afterAutospacing="0" w:after="0"/>
        <w:ind w:left="0" w:right="0" w:hanging="0"/>
        <w:jc w:val="left"/>
        <w:textAlignment w:val="auto"/>
        <w:rPr>
          <w:rFonts w:ascii="仿宋" w:hAnsi="仿宋" w:eastAsia="仿宋" w:cs="仿宋"/>
          <w:spacing w:val="-4"/>
          <w:sz w:val="32"/>
          <w:szCs w:val="32"/>
          <w:lang w:val="en-US" w:eastAsia="zh-CN"/>
        </w:rPr>
      </w:pPr>
      <w:r>
        <w:rPr>
          <w:rFonts w:ascii="仿宋" w:hAnsi="仿宋" w:cs="仿宋" w:eastAsia="仿宋"/>
          <w:spacing w:val="-4"/>
          <w:sz w:val="32"/>
          <w:szCs w:val="32"/>
          <w:lang w:val="en-US" w:eastAsia="zh-CN"/>
        </w:rPr>
        <w:t>兴县行政审批服务管理局只承办现场确认和资料初审环节，申请人如有疑问，可咨询吕梁市行政审批服务管理局。</w:t>
      </w:r>
    </w:p>
    <w:p>
      <w:pPr>
        <w:pStyle w:val="Style14"/>
        <w:keepNext w:val="false"/>
        <w:keepLines w:val="false"/>
        <w:pageBreakBefore w:val="false"/>
        <w:widowControl/>
        <w:pBdr/>
        <w:shd w:val="clear" w:fill="FFFFFF" w:themeFill="background1"/>
        <w:overflowPunct w:val="false"/>
        <w:bidi w:val="0"/>
        <w:snapToGrid w:val="true"/>
        <w:spacing w:lineRule="auto" w:line="240" w:beforeAutospacing="0" w:before="0" w:afterAutospacing="0" w:after="0"/>
        <w:ind w:left="0" w:right="0" w:hanging="0"/>
        <w:jc w:val="left"/>
        <w:textAlignment w:val="auto"/>
        <w:rPr>
          <w:rFonts w:ascii="仿宋" w:hAnsi="仿宋" w:eastAsia="仿宋" w:cs="仿宋"/>
          <w:spacing w:val="-4"/>
          <w:sz w:val="32"/>
          <w:szCs w:val="32"/>
          <w:lang w:val="en-US" w:eastAsia="zh-CN"/>
        </w:rPr>
      </w:pPr>
      <w:r>
        <w:rPr>
          <w:rFonts w:ascii="仿宋" w:hAnsi="仿宋" w:cs="仿宋" w:eastAsia="仿宋"/>
          <w:spacing w:val="-4"/>
          <w:sz w:val="32"/>
          <w:szCs w:val="32"/>
          <w:lang w:val="en-US" w:eastAsia="zh-CN"/>
        </w:rPr>
        <w:t xml:space="preserve">吕梁市行政审批服务管理局教师资格认定专区   </w:t>
      </w:r>
    </w:p>
    <w:p>
      <w:pPr>
        <w:pStyle w:val="Style14"/>
        <w:keepNext w:val="false"/>
        <w:keepLines w:val="false"/>
        <w:pageBreakBefore w:val="false"/>
        <w:widowControl/>
        <w:pBdr/>
        <w:shd w:val="clear" w:fill="FFFFFF" w:themeFill="background1"/>
        <w:tabs>
          <w:tab w:val="clear" w:pos="420"/>
          <w:tab w:val="left" w:pos="337" w:leader="none"/>
        </w:tabs>
        <w:overflowPunct w:val="false"/>
        <w:bidi w:val="0"/>
        <w:snapToGrid w:val="true"/>
        <w:spacing w:lineRule="auto" w:line="240" w:beforeAutospacing="0" w:before="0" w:afterAutospacing="0" w:after="0"/>
        <w:ind w:left="0" w:right="0" w:hanging="0"/>
        <w:jc w:val="left"/>
        <w:textAlignment w:val="auto"/>
        <w:rPr>
          <w:rFonts w:ascii="仿宋" w:hAnsi="仿宋" w:eastAsia="仿宋" w:cs="仿宋"/>
          <w:spacing w:val="-4"/>
          <w:sz w:val="32"/>
          <w:szCs w:val="32"/>
          <w:lang w:val="en-US" w:eastAsia="zh-CN"/>
        </w:rPr>
      </w:pPr>
      <w:r>
        <w:rPr>
          <w:rFonts w:ascii="仿宋" w:hAnsi="仿宋" w:cs="仿宋" w:eastAsia="仿宋"/>
          <w:spacing w:val="-4"/>
          <w:sz w:val="32"/>
          <w:szCs w:val="32"/>
          <w:lang w:val="en-US" w:eastAsia="zh-CN"/>
        </w:rPr>
        <w:t>电话</w:t>
      </w:r>
      <w:r>
        <w:rPr>
          <w:rFonts w:eastAsia="仿宋" w:cs="仿宋" w:ascii="仿宋" w:hAnsi="仿宋"/>
          <w:spacing w:val="-4"/>
          <w:sz w:val="32"/>
          <w:szCs w:val="32"/>
          <w:lang w:val="en-US" w:eastAsia="zh-CN"/>
        </w:rPr>
        <w:t>:  0358-8487399</w:t>
      </w:r>
    </w:p>
    <w:p>
      <w:pPr>
        <w:pStyle w:val="Style14"/>
        <w:keepNext w:val="false"/>
        <w:keepLines w:val="false"/>
        <w:pageBreakBefore w:val="false"/>
        <w:widowControl/>
        <w:pBdr/>
        <w:shd w:val="clear" w:fill="FFFFFF" w:themeFill="background1"/>
        <w:overflowPunct w:val="false"/>
        <w:bidi w:val="0"/>
        <w:snapToGrid w:val="true"/>
        <w:spacing w:lineRule="auto" w:line="240" w:beforeAutospacing="0" w:before="0" w:afterAutospacing="0" w:after="0"/>
        <w:ind w:left="0" w:right="0" w:hanging="0"/>
        <w:jc w:val="right"/>
        <w:textAlignment w:val="auto"/>
        <w:rPr>
          <w:rFonts w:ascii="仿宋" w:hAnsi="仿宋" w:eastAsia="仿宋" w:cs="仿宋"/>
          <w:spacing w:val="-4"/>
          <w:sz w:val="32"/>
          <w:szCs w:val="32"/>
          <w:lang w:val="en-US" w:eastAsia="zh-CN"/>
        </w:rPr>
      </w:pPr>
      <w:r>
        <w:rPr>
          <w:rFonts w:eastAsia="仿宋" w:cs="仿宋" w:ascii="仿宋" w:hAnsi="仿宋"/>
          <w:spacing w:val="-4"/>
          <w:sz w:val="32"/>
          <w:szCs w:val="32"/>
          <w:lang w:val="en-US" w:eastAsia="zh-CN"/>
        </w:rPr>
      </w:r>
    </w:p>
    <w:p>
      <w:pPr>
        <w:pStyle w:val="Style14"/>
        <w:keepNext w:val="false"/>
        <w:keepLines w:val="false"/>
        <w:pageBreakBefore w:val="false"/>
        <w:widowControl/>
        <w:pBdr/>
        <w:shd w:val="clear" w:fill="FFFFFF" w:themeFill="background1"/>
        <w:overflowPunct w:val="false"/>
        <w:bidi w:val="0"/>
        <w:snapToGrid w:val="true"/>
        <w:spacing w:lineRule="auto" w:line="240" w:beforeAutospacing="0" w:before="0" w:afterAutospacing="0" w:after="0"/>
        <w:ind w:left="0" w:right="0" w:hanging="0"/>
        <w:jc w:val="both"/>
        <w:textAlignment w:val="auto"/>
        <w:rPr>
          <w:rFonts w:ascii="仿宋" w:hAnsi="仿宋" w:eastAsia="仿宋" w:cs="仿宋"/>
          <w:spacing w:val="-4"/>
          <w:sz w:val="32"/>
          <w:szCs w:val="32"/>
          <w:lang w:val="en-US" w:eastAsia="zh-CN"/>
        </w:rPr>
      </w:pPr>
      <w:r>
        <w:rPr>
          <w:rFonts w:ascii="仿宋" w:hAnsi="仿宋" w:cs="仿宋" w:eastAsia="仿宋"/>
          <w:spacing w:val="-4"/>
          <w:sz w:val="32"/>
          <w:szCs w:val="32"/>
          <w:lang w:val="en-US" w:eastAsia="zh-CN"/>
        </w:rPr>
        <w:t xml:space="preserve">兴县行政审批服务管理局     </w:t>
      </w:r>
    </w:p>
    <w:p>
      <w:pPr>
        <w:pStyle w:val="Style14"/>
        <w:keepNext w:val="false"/>
        <w:keepLines w:val="false"/>
        <w:pageBreakBefore w:val="false"/>
        <w:widowControl/>
        <w:pBdr/>
        <w:shd w:val="clear" w:fill="FFFFFF" w:themeFill="background1"/>
        <w:overflowPunct w:val="false"/>
        <w:bidi w:val="0"/>
        <w:snapToGrid w:val="true"/>
        <w:spacing w:lineRule="auto" w:line="240" w:beforeAutospacing="0" w:before="0" w:afterAutospacing="0" w:after="0"/>
        <w:ind w:left="0" w:right="0" w:hanging="0"/>
        <w:jc w:val="center"/>
        <w:textAlignment w:val="auto"/>
        <w:rPr/>
      </w:pPr>
      <w:r>
        <w:rPr>
          <w:rFonts w:ascii="仿宋" w:hAnsi="仿宋" w:cs="仿宋" w:eastAsia="仿宋"/>
          <w:spacing w:val="-4"/>
          <w:sz w:val="32"/>
          <w:szCs w:val="32"/>
          <w:lang w:val="en-US" w:eastAsia="zh-CN"/>
        </w:rPr>
        <w:t xml:space="preserve">                                </w:t>
      </w:r>
      <w:r>
        <w:rPr>
          <w:rFonts w:eastAsia="仿宋" w:cs="仿宋" w:ascii="仿宋" w:hAnsi="仿宋"/>
          <w:spacing w:val="-4"/>
          <w:sz w:val="32"/>
          <w:szCs w:val="32"/>
          <w:lang w:val="en-US" w:eastAsia="zh-CN"/>
        </w:rPr>
        <w:t>2023</w:t>
      </w:r>
      <w:r>
        <w:rPr>
          <w:rFonts w:ascii="仿宋" w:hAnsi="仿宋" w:cs="仿宋" w:eastAsia="仿宋"/>
          <w:spacing w:val="-4"/>
          <w:sz w:val="32"/>
          <w:szCs w:val="32"/>
          <w:lang w:val="en-US" w:eastAsia="zh-CN"/>
        </w:rPr>
        <w:t>年</w:t>
      </w:r>
      <w:r>
        <w:rPr>
          <w:rFonts w:eastAsia="仿宋" w:cs="仿宋" w:ascii="仿宋" w:hAnsi="仿宋"/>
          <w:spacing w:val="-4"/>
          <w:sz w:val="32"/>
          <w:szCs w:val="32"/>
          <w:lang w:val="en-US" w:eastAsia="zh-CN"/>
        </w:rPr>
        <w:t>4</w:t>
      </w:r>
      <w:r>
        <w:rPr>
          <w:rFonts w:ascii="仿宋" w:hAnsi="仿宋" w:cs="仿宋" w:eastAsia="仿宋"/>
          <w:spacing w:val="-4"/>
          <w:sz w:val="32"/>
          <w:szCs w:val="32"/>
          <w:lang w:val="en-US" w:eastAsia="zh-CN"/>
        </w:rPr>
        <w:t>月</w:t>
      </w:r>
      <w:r>
        <w:rPr>
          <w:rFonts w:eastAsia="仿宋" w:cs="仿宋" w:ascii="仿宋" w:hAnsi="仿宋"/>
          <w:spacing w:val="-4"/>
          <w:sz w:val="32"/>
          <w:szCs w:val="32"/>
          <w:lang w:val="en-US" w:eastAsia="zh-CN"/>
        </w:rPr>
        <w:t>14</w:t>
      </w:r>
      <w:r>
        <w:rPr>
          <w:rFonts w:ascii="仿宋" w:hAnsi="仿宋" w:cs="仿宋" w:eastAsia="仿宋"/>
          <w:spacing w:val="-4"/>
          <w:sz w:val="32"/>
          <w:szCs w:val="32"/>
          <w:lang w:val="en-US" w:eastAsia="zh-CN"/>
        </w:rPr>
        <w:t>日</w:t>
      </w:r>
    </w:p>
    <w:sectPr>
      <w:type w:val="nextPage"/>
      <w:pgSz w:w="11906" w:h="16838"/>
      <w:pgMar w:left="1800" w:right="1800" w:header="0" w:top="1440" w:footer="0" w:bottom="1440" w:gutter="0"/>
      <w:pgNumType w:fmt="decimal"/>
      <w:formProt w:val="false"/>
      <w:textDirection w:val="lrTb"/>
      <w:docGrid w:type="lines" w:linePitch="312" w:charSpace="4300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86"/>
    <w:family w:val="roman"/>
    <w:pitch w:val="variable"/>
  </w:font>
  <w:font w:name="Times New Roman">
    <w:charset w:val="86"/>
    <w:family w:val="roman"/>
    <w:pitch w:val="variable"/>
  </w:font>
  <w:font w:name="宋体">
    <w:charset w:val="86"/>
    <w:family w:val="roman"/>
    <w:pitch w:val="variable"/>
  </w:font>
  <w:font w:name="仿宋">
    <w:charset w:val="86"/>
    <w:family w:val="roman"/>
    <w:pitch w:val="variable"/>
  </w:font>
</w:fonts>
</file>

<file path=word/settings.xml><?xml version="1.0" encoding="utf-8"?>
<w:settings xmlns:w="http://schemas.openxmlformats.org/wordprocessingml/2006/main">
  <w:zoom w:percent="100"/>
  <w:embedSystemFonts/>
  <w:defaultTabStop w:val="420"/>
  <w:autoHyphenation w:val="true"/>
  <w:compat>
    <w:doNotExpandShiftReturn/>
    <w:balanceSingleByteDoubleByteWidth/>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Times New Roman"/>
        <w:lang w:val="en-US" w:eastAsia="zh-CN" w:bidi="hi-IN"/>
      </w:rPr>
    </w:rPrDefault>
    <w:pPrDefault>
      <w:pPr>
        <w:suppressAutoHyphens w:val="fals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qFormat="1"/>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qFormat="1"/>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Style14" w:default="1">
    <w:name w:val="正文"/>
    <w:uiPriority w:val="0"/>
    <w:qFormat/>
    <w:pPr>
      <w:widowControl w:val="false"/>
      <w:bidi w:val="0"/>
      <w:jc w:val="both"/>
    </w:pPr>
    <w:rPr>
      <w:rFonts w:ascii="Calibri" w:hAnsi="Calibri" w:eastAsia="宋体" w:cs="" w:asciiTheme="minorHAnsi" w:cstheme="minorBidi" w:eastAsiaTheme="minorEastAsia" w:hAnsiTheme="minorHAnsi"/>
      <w:color w:val="auto"/>
      <w:kern w:val="2"/>
      <w:sz w:val="21"/>
      <w:szCs w:val="24"/>
      <w:lang w:val="en-US" w:eastAsia="zh-CN" w:bidi="ar-SA"/>
    </w:rPr>
  </w:style>
  <w:style w:type="paragraph" w:styleId="1">
    <w:name w:val="标题 1"/>
    <w:basedOn w:val="Style14"/>
    <w:next w:val="Style14"/>
    <w:uiPriority w:val="0"/>
    <w:qFormat/>
    <w:pPr>
      <w:spacing w:beforeAutospacing="1" w:afterAutospacing="1"/>
      <w:jc w:val="left"/>
    </w:pPr>
    <w:rPr>
      <w:rFonts w:ascii="宋体" w:hAnsi="宋体" w:eastAsia="宋体" w:cs="宋体"/>
      <w:b/>
      <w:kern w:val="2"/>
      <w:sz w:val="48"/>
      <w:szCs w:val="48"/>
      <w:lang w:val="en-US" w:eastAsia="zh-CN" w:bidi="ar"/>
    </w:rPr>
  </w:style>
  <w:style w:type="paragraph" w:styleId="NormalWeb">
    <w:name w:val="Normal (Web)"/>
    <w:basedOn w:val="Style14"/>
    <w:uiPriority w:val="0"/>
    <w:qFormat/>
    <w:pPr>
      <w:spacing w:beforeAutospacing="1" w:afterAutospacing="1"/>
      <w:ind w:left="0" w:right="0" w:hanging="0"/>
      <w:jc w:val="left"/>
    </w:pPr>
    <w:rPr>
      <w:kern w:val="0"/>
      <w:sz w:val="24"/>
      <w:lang w:val="en-US" w:eastAsia="zh-CN" w:bidi="ar"/>
    </w:rPr>
  </w:style>
  <w:style w:type="table" w:default="1" w:styleId="5">
    <w:name w:val="Normal Table"/>
    <w:uiPriority w:val="0"/>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LanShanOffice/1.2.4.10630$Windows_X86_64 LibreOffice_project/d1843f7e6c09749f9f39d30d5e7e1886e8f7efe0</Application>
  <AppVersion>15.0000</AppVersion>
  <Pages>2</Pages>
  <Words>1006</Words>
  <Characters>1080</Characters>
  <CharactersWithSpaces>1156</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2023-04-17T01:54:00Z</dcterms:created>
  <dc:creator>Administrator</dc:creator>
  <dc:description/>
  <dc:language>zh-CN</dc:language>
  <cp:lastModifiedBy>Administrator</cp:lastModifiedBy>
  <dcterms:modified xsi:type="dcterms:W3CDTF">2023-04-17T01:57:24Z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