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32"/>
          <w:szCs w:val="32"/>
          <w:vertAlign w:val="baseline"/>
          <w:lang w:val="en-US" w:eastAsia="zh-CN" w:bidi="ar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32"/>
          <w:szCs w:val="32"/>
          <w:vertAlign w:val="baseline"/>
          <w:lang w:val="en-US" w:eastAsia="zh-CN" w:bidi="ar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28"/>
          <w:szCs w:val="28"/>
          <w:vertAlign w:val="baseline"/>
          <w:lang w:val="en-US" w:eastAsia="zh-CN" w:bidi="ar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vertAlign w:val="baseli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vertAlign w:val="baseline"/>
          <w:lang w:val="en-US" w:eastAsia="zh-CN" w:bidi="ar"/>
        </w:rPr>
        <w:t>云南省台联2</w:t>
      </w:r>
      <w:r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vertAlign w:val="baseline"/>
          <w:lang w:val="en" w:eastAsia="zh-CN" w:bidi="ar"/>
        </w:rPr>
        <w:t>02</w:t>
      </w:r>
      <w:r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vertAlign w:val="baseline"/>
          <w:lang w:val="en-US" w:eastAsia="zh-CN" w:bidi="ar"/>
        </w:rPr>
        <w:t>3年度考试录用公务员综合成绩表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234" w:tblpY="1272"/>
        <w:tblOverlap w:val="never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991"/>
        <w:gridCol w:w="1609"/>
        <w:gridCol w:w="1459"/>
        <w:gridCol w:w="1282"/>
        <w:gridCol w:w="1145"/>
        <w:gridCol w:w="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职位代码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笔试成绩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（合成成绩）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面试成绩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综合成绩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是否进入体检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1153000029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113910809607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62.75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86.63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74.69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sz w:val="20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A499C"/>
    <w:rsid w:val="0C983198"/>
    <w:rsid w:val="190A499C"/>
    <w:rsid w:val="27946469"/>
    <w:rsid w:val="66EF714B"/>
    <w:rsid w:val="6C5F4BDA"/>
    <w:rsid w:val="6CEF28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eastAsia="宋体" w:cs="Courier New"/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云南省台湾同胞联谊会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2023-04-18T09:21:00Z</dcterms:created>
  <dc:creator>lenovo</dc:creator>
  <cp:lastModifiedBy>lenovo</cp:lastModifiedBy>
  <dcterms:modified xsi:type="dcterms:W3CDTF">2023-04-18T09:24:50Z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