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黑体" w:hAnsi="黑体" w:eastAsia="黑体" w:cs="黑体"/>
          <w:w w:val="95"/>
          <w:sz w:val="28"/>
          <w:szCs w:val="28"/>
          <w:lang w:val="en-US" w:eastAsia="zh-CN"/>
        </w:rPr>
      </w:pPr>
      <w:r>
        <w:rPr>
          <w:rFonts w:hint="eastAsia" w:ascii="黑体" w:hAnsi="黑体" w:eastAsia="黑体" w:cs="黑体"/>
          <w:w w:val="95"/>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w w:val="95"/>
          <w:sz w:val="44"/>
          <w:szCs w:val="44"/>
        </w:rPr>
      </w:pPr>
      <w:r>
        <w:rPr>
          <w:rFonts w:hint="eastAsia" w:ascii="Times New Roman" w:hAnsi="Times New Roman" w:eastAsia="方正小标宋简体"/>
          <w:sz w:val="44"/>
          <w:szCs w:val="44"/>
        </w:rPr>
        <w:t>公务员录用违规违纪行为处理办法</w:t>
      </w:r>
      <w:r>
        <w:rPr>
          <w:rFonts w:hint="eastAsia" w:ascii="方正小标宋简体" w:hAnsi="方正小标宋简体" w:eastAsia="方正小标宋简体" w:cs="方正小标宋简体"/>
          <w:w w:val="95"/>
          <w:sz w:val="44"/>
          <w:szCs w:val="44"/>
        </w:rPr>
        <w:t>（摘录）</w:t>
      </w:r>
    </w:p>
    <w:p>
      <w:pPr>
        <w:spacing w:line="576" w:lineRule="exact"/>
        <w:rPr>
          <w:rFonts w:hint="eastAsia" w:ascii="Times New Roman" w:hAnsi="Times New Roman" w:eastAsia="仿宋_GB2312"/>
          <w:sz w:val="32"/>
          <w:szCs w:val="32"/>
        </w:rPr>
      </w:pPr>
      <w:bookmarkStart w:id="0" w:name="_GoBack"/>
      <w:bookmarkEnd w:id="0"/>
    </w:p>
    <w:p>
      <w:pPr>
        <w:shd w:val="clear" w:color="auto" w:fill="FFFFFF"/>
        <w:spacing w:line="576" w:lineRule="exact"/>
        <w:ind w:right="64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第六条  报考者在考试过程中有下列行为之一的，由具体组织实施考试的考试机构、招录机关或者公务员主管部门给予其所涉科目（场次）考试成绩为零分的处理：</w:t>
      </w:r>
    </w:p>
    <w:p>
      <w:pPr>
        <w:shd w:val="clear" w:color="auto" w:fill="FFFFFF"/>
        <w:spacing w:line="576" w:lineRule="exact"/>
        <w:ind w:right="64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（一）将规定以外的物品带入考场，经提醒仍未按要求放在指定位置的；</w:t>
      </w:r>
    </w:p>
    <w:p>
      <w:pPr>
        <w:shd w:val="clear" w:color="auto" w:fill="FFFFFF"/>
        <w:spacing w:line="576" w:lineRule="exact"/>
        <w:ind w:right="64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（二）参加考试时未按规定时间入场、离场的；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（三）未在指定座位参加考试，或者擅自离开座位、出入考场的；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（四）未按规定填写（填涂）、录入本人或者考试相关信息，以及在规定以外的位置标注本人信息或者其他特殊标记的；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（五）故意损坏本人试卷、答题卡（答题纸）等考场配发材料或者本人使用的考试机等设施设备的；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（六）在考试开始信号发出前答题的，或者在考试结束信号发出后继续答题的；</w:t>
      </w:r>
    </w:p>
    <w:p>
      <w:pPr>
        <w:shd w:val="clear" w:color="auto" w:fill="FFFFFF"/>
        <w:spacing w:line="576" w:lineRule="exact"/>
        <w:ind w:right="640"/>
        <w:rPr>
          <w:rFonts w:ascii="Times New Roman" w:hAnsi="Times New Roman" w:eastAsia="仿宋_GB2312"/>
          <w:sz w:val="32"/>
          <w:szCs w:val="32"/>
        </w:rPr>
      </w:pPr>
      <w:r>
        <w:rPr>
          <w:rFonts w:hint="eastAsia" w:ascii="Times New Roman" w:hAnsi="Times New Roman" w:eastAsia="仿宋_GB2312"/>
          <w:sz w:val="32"/>
          <w:szCs w:val="32"/>
        </w:rPr>
        <w:t>　　（七）其他情节较轻的违规违纪行为。</w:t>
      </w:r>
    </w:p>
    <w:p>
      <w:pPr>
        <w:shd w:val="clear" w:color="auto" w:fill="FFFFFF"/>
        <w:spacing w:line="576" w:lineRule="exact"/>
        <w:ind w:right="640"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第七条  报考者在考试过程中有下列行为之一的，由设区的市级以上公务员主管部门给予其取消本次考试资格并五年内限制报考公务员的处理：</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（一）抄袭他人答题信息或者协助他人抄袭答题信息的；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（二）查看、偷听违规带入考场与考试有关的文字、视听资料的；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（三）使用禁止携带的通讯设备或者具有计算、存储功能电子设备的；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（四）携带具有避开或者突破考场防范作弊的安全管理措施，获取、记录、传递、接收、存储考试试题、答案等功能的程序、工具，以及专门用于作弊的程序、工具（以下简称作弊器材）的；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（五）抢夺、故意损坏他人试卷、答题卡（答题纸）、草稿纸等考场配发材料或者他人使用的考试机等设施设备的；</w:t>
      </w:r>
    </w:p>
    <w:p>
      <w:pPr>
        <w:shd w:val="clear" w:color="auto" w:fill="FFFFFF"/>
        <w:spacing w:line="576" w:lineRule="exact"/>
        <w:ind w:right="640"/>
        <w:rPr>
          <w:rFonts w:ascii="Times New Roman" w:hAnsi="Times New Roman" w:eastAsia="仿宋_GB2312"/>
          <w:sz w:val="32"/>
          <w:szCs w:val="32"/>
        </w:rPr>
      </w:pPr>
      <w:r>
        <w:rPr>
          <w:rFonts w:hint="eastAsia" w:ascii="Times New Roman" w:hAnsi="Times New Roman" w:eastAsia="仿宋_GB2312"/>
          <w:sz w:val="32"/>
          <w:szCs w:val="32"/>
        </w:rPr>
        <w:t>　　（六）违反规定将试卷、答题卡（答题纸）等考场配发材料带出考场的；</w:t>
      </w:r>
    </w:p>
    <w:p>
      <w:pPr>
        <w:shd w:val="clear" w:color="auto" w:fill="FFFFFF"/>
        <w:spacing w:line="576" w:lineRule="exact"/>
        <w:ind w:right="640" w:firstLine="320" w:firstLineChars="100"/>
        <w:rPr>
          <w:rFonts w:hint="eastAsia" w:ascii="Times New Roman" w:hAnsi="Times New Roman" w:eastAsia="仿宋_GB2312"/>
          <w:sz w:val="32"/>
          <w:szCs w:val="32"/>
        </w:rPr>
      </w:pPr>
      <w:r>
        <w:rPr>
          <w:rFonts w:hint="eastAsia" w:ascii="Times New Roman" w:hAnsi="Times New Roman" w:eastAsia="仿宋_GB2312"/>
          <w:sz w:val="32"/>
          <w:szCs w:val="32"/>
        </w:rPr>
        <w:t>　（七）其他情节严重、影响恶劣的违规违纪行为。</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第八条  报考者在考试过程中有下列行为之一的，由省级以上公务员主管部门给予其取消本次考试资格并终身限制报考公务员的处理：</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（一）使用伪造、变造或者盗用他人的居民身份证、准考证以及其他证明材料参加考试的；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（二）3人以上串通作弊或者参与有组织作弊的；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（三）代替他人或者让他人代替自己参加考试的；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（四）使用本办法第七条第四项所列作弊器材的；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（五）非法侵入考试信息系统或者非法获取、删除、修改、增加系统数据的；</w:t>
      </w:r>
    </w:p>
    <w:p>
      <w:pPr>
        <w:shd w:val="clear" w:color="auto" w:fill="FFFFFF"/>
        <w:spacing w:line="576" w:lineRule="exact"/>
        <w:ind w:right="640" w:firstLine="645"/>
        <w:rPr>
          <w:rFonts w:hint="eastAsia" w:ascii="Times New Roman" w:hAnsi="Times New Roman" w:eastAsia="仿宋"/>
          <w:sz w:val="32"/>
          <w:szCs w:val="32"/>
        </w:rPr>
      </w:pPr>
      <w:r>
        <w:rPr>
          <w:rFonts w:hint="eastAsia" w:ascii="Times New Roman" w:hAnsi="Times New Roman" w:eastAsia="仿宋_GB2312"/>
          <w:sz w:val="32"/>
          <w:szCs w:val="32"/>
        </w:rPr>
        <w:t>（六）其他情节特别严重、影响特别恶劣的违规违纪行为。</w:t>
      </w:r>
      <w:r>
        <w:rPr>
          <w:rFonts w:ascii="Times New Roman" w:hAnsi="Times New Roman" w:eastAsia="仿宋_GB2312"/>
          <w:sz w:val="32"/>
          <w:szCs w:val="32"/>
        </w:rPr>
        <w:t xml:space="preserve">      </w:t>
      </w:r>
      <w:r>
        <w:rPr>
          <w:rFonts w:ascii="Times New Roman" w:hAnsi="Times New Roman" w:eastAsia="仿宋"/>
          <w:sz w:val="32"/>
          <w:szCs w:val="32"/>
        </w:rPr>
        <w:t xml:space="preserve"> </w:t>
      </w:r>
    </w:p>
    <w:p>
      <w:pPr>
        <w:shd w:val="clear" w:color="auto" w:fill="FFFFFF"/>
        <w:spacing w:line="576" w:lineRule="exact"/>
        <w:ind w:right="640" w:firstLine="645"/>
        <w:rPr>
          <w:rFonts w:ascii="Times New Roman" w:hAnsi="Times New Roman" w:eastAsia="仿宋_GB2312"/>
          <w:sz w:val="32"/>
          <w:szCs w:val="32"/>
        </w:rPr>
      </w:pPr>
      <w:r>
        <w:rPr>
          <w:rFonts w:hint="eastAsia" w:ascii="Times New Roman" w:hAnsi="Times New Roman" w:eastAsia="仿宋_GB2312"/>
          <w:sz w:val="32"/>
          <w:szCs w:val="32"/>
        </w:rPr>
        <w:t>第十二条  报考者应当自觉维护公务员录用工作秩序，有下列行为之一的，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（一）故意扰乱考点、考场等工作场所秩序的；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（二）拒绝、妨碍工作人员履行管理职责的；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（三）威胁、侮辱、诽谤、诬陷、殴打工作人员或者其他报考者的；</w:t>
      </w:r>
    </w:p>
    <w:p>
      <w:pPr>
        <w:shd w:val="clear" w:color="auto" w:fill="FFFFFF"/>
        <w:spacing w:line="576" w:lineRule="exact"/>
        <w:ind w:right="640"/>
        <w:rPr>
          <w:rFonts w:hint="eastAsia" w:ascii="Times New Roman" w:hAnsi="Times New Roman" w:eastAsia="仿宋_GB2312"/>
          <w:sz w:val="32"/>
          <w:szCs w:val="32"/>
        </w:rPr>
      </w:pPr>
      <w:r>
        <w:rPr>
          <w:rFonts w:hint="eastAsia" w:ascii="Times New Roman" w:hAnsi="Times New Roman" w:eastAsia="仿宋_GB2312"/>
          <w:sz w:val="32"/>
          <w:szCs w:val="32"/>
        </w:rPr>
        <w:t>　　（四）通过搞利益输送或者利益交换，谋取考试资格、录用机会、经济利益以及其他不当利益的；</w:t>
      </w:r>
    </w:p>
    <w:p>
      <w:pPr>
        <w:shd w:val="clear" w:color="auto" w:fill="FFFFFF"/>
        <w:spacing w:line="576" w:lineRule="exact"/>
        <w:ind w:right="640"/>
        <w:rPr>
          <w:rFonts w:ascii="Times New Roman" w:hAnsi="Times New Roman" w:eastAsia="仿宋_GB2312"/>
          <w:sz w:val="32"/>
          <w:szCs w:val="32"/>
        </w:rPr>
      </w:pPr>
      <w:r>
        <w:rPr>
          <w:rFonts w:hint="eastAsia" w:ascii="Times New Roman" w:hAnsi="Times New Roman" w:eastAsia="仿宋_GB2312"/>
          <w:sz w:val="32"/>
          <w:szCs w:val="32"/>
        </w:rPr>
        <w:t>　　（五）购买本办法第七条第四项所列作弊器材的；</w:t>
      </w:r>
    </w:p>
    <w:p>
      <w:pPr>
        <w:shd w:val="clear" w:color="auto" w:fill="FFFFFF"/>
        <w:spacing w:line="576" w:lineRule="exact"/>
        <w:ind w:right="640" w:firstLine="630"/>
        <w:rPr>
          <w:rFonts w:hint="eastAsia" w:ascii="Times New Roman" w:hAnsi="Times New Roman" w:eastAsia="仿宋_GB2312"/>
          <w:sz w:val="32"/>
          <w:szCs w:val="32"/>
        </w:rPr>
      </w:pPr>
      <w:r>
        <w:rPr>
          <w:rFonts w:hint="eastAsia" w:ascii="Times New Roman" w:hAnsi="Times New Roman" w:eastAsia="仿宋_GB2312"/>
          <w:sz w:val="32"/>
          <w:szCs w:val="32"/>
        </w:rPr>
        <w:t>（六）其他扰乱公务员录用工作秩序的行为。</w:t>
      </w:r>
    </w:p>
    <w:p>
      <w:pPr>
        <w:shd w:val="clear" w:color="auto" w:fill="FFFFFF"/>
        <w:spacing w:line="576" w:lineRule="exact"/>
        <w:ind w:right="640" w:firstLine="630"/>
        <w:rPr>
          <w:rFonts w:ascii="Times New Roman" w:hAnsi="Times New Roman" w:eastAsia="仿宋_GB2312"/>
          <w:sz w:val="32"/>
          <w:szCs w:val="32"/>
        </w:rPr>
      </w:pPr>
      <w:r>
        <w:rPr>
          <w:rFonts w:hint="eastAsia" w:ascii="Times New Roman" w:hAnsi="Times New Roman" w:eastAsia="仿宋_GB2312"/>
          <w:sz w:val="32"/>
          <w:szCs w:val="32"/>
        </w:rPr>
        <w:t>2015年11月1日起施行的《刑法修正案（九）》规定，在法律规定的国家考试中，组织考试作弊，帮助组织考试作弊，非法出售、提供试题、答案、替考等行为都是犯罪行为，要受到法律的制裁。</w:t>
      </w:r>
    </w:p>
    <w:sectPr>
      <w:footerReference r:id="rId3" w:type="default"/>
      <w:footerReference r:id="rId4" w:type="even"/>
      <w:pgSz w:w="11906" w:h="16838"/>
      <w:pgMar w:top="2098" w:right="1531" w:bottom="1985" w:left="1531"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tabs>
        <w:tab w:val="center" w:pos="4153"/>
        <w:tab w:val="right" w:pos="8306"/>
      </w:tabs>
      <w:snapToGrid w:val="0"/>
      <w:jc w:val="lef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sz w:val="18"/>
        <w:szCs w:val="1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p>
    <w:pPr>
      <w:tabs>
        <w:tab w:val="center" w:pos="4153"/>
        <w:tab w:val="right" w:pos="8306"/>
      </w:tabs>
      <w:snapToGrid w:val="0"/>
      <w:jc w:val="left"/>
      <w:rPr>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136"/>
    <w:rsid w:val="00070A3D"/>
    <w:rsid w:val="000F7904"/>
    <w:rsid w:val="00161B8C"/>
    <w:rsid w:val="00190F38"/>
    <w:rsid w:val="001C426B"/>
    <w:rsid w:val="002017C7"/>
    <w:rsid w:val="002033BC"/>
    <w:rsid w:val="00216E80"/>
    <w:rsid w:val="00287D30"/>
    <w:rsid w:val="003030DB"/>
    <w:rsid w:val="0039171E"/>
    <w:rsid w:val="003C4E6F"/>
    <w:rsid w:val="003E5476"/>
    <w:rsid w:val="004052E4"/>
    <w:rsid w:val="004257B9"/>
    <w:rsid w:val="004467BD"/>
    <w:rsid w:val="00470BC0"/>
    <w:rsid w:val="004B38A2"/>
    <w:rsid w:val="004E5D66"/>
    <w:rsid w:val="005242F8"/>
    <w:rsid w:val="00577CC1"/>
    <w:rsid w:val="00590671"/>
    <w:rsid w:val="005B2A33"/>
    <w:rsid w:val="005E28C6"/>
    <w:rsid w:val="00634356"/>
    <w:rsid w:val="00643136"/>
    <w:rsid w:val="006522DE"/>
    <w:rsid w:val="0068747B"/>
    <w:rsid w:val="006B6F42"/>
    <w:rsid w:val="006C7EE0"/>
    <w:rsid w:val="0073114B"/>
    <w:rsid w:val="007B7813"/>
    <w:rsid w:val="007D2F8A"/>
    <w:rsid w:val="007E2A66"/>
    <w:rsid w:val="008053F9"/>
    <w:rsid w:val="00853261"/>
    <w:rsid w:val="008B30EB"/>
    <w:rsid w:val="0090216B"/>
    <w:rsid w:val="009A2F97"/>
    <w:rsid w:val="00A1365C"/>
    <w:rsid w:val="00A15A51"/>
    <w:rsid w:val="00A615DB"/>
    <w:rsid w:val="00A65568"/>
    <w:rsid w:val="00AB4468"/>
    <w:rsid w:val="00AC4761"/>
    <w:rsid w:val="00AF4FAA"/>
    <w:rsid w:val="00AF50FA"/>
    <w:rsid w:val="00B1610A"/>
    <w:rsid w:val="00B2090D"/>
    <w:rsid w:val="00B6006C"/>
    <w:rsid w:val="00B61C83"/>
    <w:rsid w:val="00C02E34"/>
    <w:rsid w:val="00C06D5B"/>
    <w:rsid w:val="00C24240"/>
    <w:rsid w:val="00C44655"/>
    <w:rsid w:val="00C45CD2"/>
    <w:rsid w:val="00CA28BF"/>
    <w:rsid w:val="00D20F31"/>
    <w:rsid w:val="00D40CE8"/>
    <w:rsid w:val="00DC5200"/>
    <w:rsid w:val="00DC6130"/>
    <w:rsid w:val="00E0463B"/>
    <w:rsid w:val="00E44E7C"/>
    <w:rsid w:val="00E70844"/>
    <w:rsid w:val="00EA41F7"/>
    <w:rsid w:val="00EC5A2B"/>
    <w:rsid w:val="00EF1648"/>
    <w:rsid w:val="00F443D2"/>
    <w:rsid w:val="00F54A59"/>
    <w:rsid w:val="00FA59E5"/>
    <w:rsid w:val="0275553D"/>
    <w:rsid w:val="02AA1A09"/>
    <w:rsid w:val="030E7D69"/>
    <w:rsid w:val="039E544D"/>
    <w:rsid w:val="03F56BCD"/>
    <w:rsid w:val="047F2BCB"/>
    <w:rsid w:val="04F74433"/>
    <w:rsid w:val="060D5FED"/>
    <w:rsid w:val="06E329E9"/>
    <w:rsid w:val="08047B16"/>
    <w:rsid w:val="096F6AAC"/>
    <w:rsid w:val="0A0E50AE"/>
    <w:rsid w:val="0A584018"/>
    <w:rsid w:val="0A732872"/>
    <w:rsid w:val="0C154F50"/>
    <w:rsid w:val="0E1F26DE"/>
    <w:rsid w:val="0ED80178"/>
    <w:rsid w:val="0F427DA0"/>
    <w:rsid w:val="0F6A5D60"/>
    <w:rsid w:val="0F8C73A9"/>
    <w:rsid w:val="0FB63711"/>
    <w:rsid w:val="10490833"/>
    <w:rsid w:val="106F0C7E"/>
    <w:rsid w:val="10FF6C52"/>
    <w:rsid w:val="117D5512"/>
    <w:rsid w:val="11F85529"/>
    <w:rsid w:val="13AD1F88"/>
    <w:rsid w:val="14664C09"/>
    <w:rsid w:val="150577F2"/>
    <w:rsid w:val="161B00E7"/>
    <w:rsid w:val="16466720"/>
    <w:rsid w:val="19655C74"/>
    <w:rsid w:val="19EB5687"/>
    <w:rsid w:val="1A432F90"/>
    <w:rsid w:val="1A6D726B"/>
    <w:rsid w:val="1C547725"/>
    <w:rsid w:val="1D8D7184"/>
    <w:rsid w:val="1E235E1D"/>
    <w:rsid w:val="1E324176"/>
    <w:rsid w:val="1E953609"/>
    <w:rsid w:val="1F0B2880"/>
    <w:rsid w:val="1F9D619A"/>
    <w:rsid w:val="1FA330D6"/>
    <w:rsid w:val="1FE1332B"/>
    <w:rsid w:val="20690BD3"/>
    <w:rsid w:val="207A5F75"/>
    <w:rsid w:val="216046B2"/>
    <w:rsid w:val="21651315"/>
    <w:rsid w:val="21910100"/>
    <w:rsid w:val="222966EE"/>
    <w:rsid w:val="227723AB"/>
    <w:rsid w:val="23773691"/>
    <w:rsid w:val="241A7E51"/>
    <w:rsid w:val="24371EDF"/>
    <w:rsid w:val="245D0BE1"/>
    <w:rsid w:val="24DD7357"/>
    <w:rsid w:val="25B76CCA"/>
    <w:rsid w:val="25C247AB"/>
    <w:rsid w:val="27123E1D"/>
    <w:rsid w:val="28260683"/>
    <w:rsid w:val="282C12F1"/>
    <w:rsid w:val="28AA67A4"/>
    <w:rsid w:val="28FE5FDE"/>
    <w:rsid w:val="290D2B21"/>
    <w:rsid w:val="296F4101"/>
    <w:rsid w:val="2B6B4F8A"/>
    <w:rsid w:val="2C062D31"/>
    <w:rsid w:val="2CCD1753"/>
    <w:rsid w:val="30431E52"/>
    <w:rsid w:val="317E4E7C"/>
    <w:rsid w:val="31E35D90"/>
    <w:rsid w:val="34052129"/>
    <w:rsid w:val="34D313B1"/>
    <w:rsid w:val="353C2A6B"/>
    <w:rsid w:val="3637066A"/>
    <w:rsid w:val="36F46066"/>
    <w:rsid w:val="37002749"/>
    <w:rsid w:val="370B7DA9"/>
    <w:rsid w:val="37932454"/>
    <w:rsid w:val="39FC4F52"/>
    <w:rsid w:val="3AD77FE4"/>
    <w:rsid w:val="3B717EA9"/>
    <w:rsid w:val="3D060F53"/>
    <w:rsid w:val="3D8A4E62"/>
    <w:rsid w:val="3DE1018D"/>
    <w:rsid w:val="3E36658B"/>
    <w:rsid w:val="3E9D173A"/>
    <w:rsid w:val="3EC0283B"/>
    <w:rsid w:val="3F400716"/>
    <w:rsid w:val="43027B2F"/>
    <w:rsid w:val="43233950"/>
    <w:rsid w:val="44164C56"/>
    <w:rsid w:val="44896C2D"/>
    <w:rsid w:val="451841D7"/>
    <w:rsid w:val="460A1B3F"/>
    <w:rsid w:val="466539AA"/>
    <w:rsid w:val="46BE0C24"/>
    <w:rsid w:val="46F63C5B"/>
    <w:rsid w:val="4703181E"/>
    <w:rsid w:val="470A3748"/>
    <w:rsid w:val="471033E7"/>
    <w:rsid w:val="47AF72A0"/>
    <w:rsid w:val="4B3714C0"/>
    <w:rsid w:val="4C6A25D0"/>
    <w:rsid w:val="4F666E48"/>
    <w:rsid w:val="504B492A"/>
    <w:rsid w:val="508A4267"/>
    <w:rsid w:val="50BE2AA4"/>
    <w:rsid w:val="50E04C2C"/>
    <w:rsid w:val="512207D4"/>
    <w:rsid w:val="5450223D"/>
    <w:rsid w:val="545E3CF1"/>
    <w:rsid w:val="5541453C"/>
    <w:rsid w:val="58865950"/>
    <w:rsid w:val="596D25C0"/>
    <w:rsid w:val="59AA5F90"/>
    <w:rsid w:val="59F938A3"/>
    <w:rsid w:val="5C69711E"/>
    <w:rsid w:val="5C9D7271"/>
    <w:rsid w:val="5EB0734B"/>
    <w:rsid w:val="5EC267E8"/>
    <w:rsid w:val="5F0D6C0B"/>
    <w:rsid w:val="5FA57F4C"/>
    <w:rsid w:val="604F2E73"/>
    <w:rsid w:val="60DF2420"/>
    <w:rsid w:val="622D6639"/>
    <w:rsid w:val="639A6450"/>
    <w:rsid w:val="63A250A9"/>
    <w:rsid w:val="63F44F8A"/>
    <w:rsid w:val="644B0E90"/>
    <w:rsid w:val="649A29F2"/>
    <w:rsid w:val="64A670B5"/>
    <w:rsid w:val="65BB500F"/>
    <w:rsid w:val="66123302"/>
    <w:rsid w:val="665F241F"/>
    <w:rsid w:val="6754499C"/>
    <w:rsid w:val="67CF4F09"/>
    <w:rsid w:val="67F1783F"/>
    <w:rsid w:val="68AA2B0D"/>
    <w:rsid w:val="693E36DF"/>
    <w:rsid w:val="6A1E68DA"/>
    <w:rsid w:val="6B126F65"/>
    <w:rsid w:val="6C156191"/>
    <w:rsid w:val="6CCA1253"/>
    <w:rsid w:val="6D0A24E3"/>
    <w:rsid w:val="6D4A3FC5"/>
    <w:rsid w:val="6E5513C3"/>
    <w:rsid w:val="6E744473"/>
    <w:rsid w:val="6FB57BE9"/>
    <w:rsid w:val="701B5E5E"/>
    <w:rsid w:val="704E30B5"/>
    <w:rsid w:val="71AC0AFC"/>
    <w:rsid w:val="71CF0B82"/>
    <w:rsid w:val="720D167F"/>
    <w:rsid w:val="73EA5449"/>
    <w:rsid w:val="73FE34D8"/>
    <w:rsid w:val="7445482C"/>
    <w:rsid w:val="750B0361"/>
    <w:rsid w:val="751745FC"/>
    <w:rsid w:val="75287AF7"/>
    <w:rsid w:val="76414132"/>
    <w:rsid w:val="766A56D7"/>
    <w:rsid w:val="76D2656C"/>
    <w:rsid w:val="77591691"/>
    <w:rsid w:val="77734AFA"/>
    <w:rsid w:val="77955053"/>
    <w:rsid w:val="77BB3ED3"/>
    <w:rsid w:val="77E84A3D"/>
    <w:rsid w:val="78F7790C"/>
    <w:rsid w:val="79BD3668"/>
    <w:rsid w:val="7B1762DA"/>
    <w:rsid w:val="7B4145EF"/>
    <w:rsid w:val="7CCB18A4"/>
    <w:rsid w:val="7EBD597C"/>
    <w:rsid w:val="7FDF0688"/>
    <w:rsid w:val="7FE53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uiPriority w:val="0"/>
    <w:rPr>
      <w:kern w:val="2"/>
      <w:sz w:val="18"/>
      <w:szCs w:val="18"/>
    </w:rPr>
  </w:style>
  <w:style w:type="character" w:customStyle="1" w:styleId="9">
    <w:name w:val="页脚 Char"/>
    <w:basedOn w:val="7"/>
    <w:link w:val="3"/>
    <w:uiPriority w:val="99"/>
    <w:rPr>
      <w:kern w:val="2"/>
      <w:sz w:val="18"/>
      <w:szCs w:val="18"/>
    </w:rPr>
  </w:style>
  <w:style w:type="character" w:customStyle="1" w:styleId="10">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FFF4D9-27FC-496C-B271-A42D1EBACA7A}">
  <ds:schemaRefs/>
</ds:datastoreItem>
</file>

<file path=docProps/app.xml><?xml version="1.0" encoding="utf-8"?>
<Properties xmlns="http://schemas.openxmlformats.org/officeDocument/2006/extended-properties" xmlns:vt="http://schemas.openxmlformats.org/officeDocument/2006/docPropsVTypes">
  <Template>Normal</Template>
  <Pages>4</Pages>
  <Words>1273</Words>
  <Characters>1277</Characters>
  <Lines>9</Lines>
  <Paragraphs>2</Paragraphs>
  <TotalTime>3</TotalTime>
  <ScaleCrop>false</ScaleCrop>
  <LinksUpToDate>false</LinksUpToDate>
  <CharactersWithSpaces>1337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2022-08-03T03:20:00Z</dcterms:created>
  <dc:creator>Lj</dc:creator>
  <cp:lastModifiedBy>Administrator</cp:lastModifiedBy>
  <cp:lastPrinted>2022-08-02T11:55:00Z</cp:lastPrinted>
  <dcterms:modified xsi:type="dcterms:W3CDTF">2022-08-03T03:28:30Z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