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</w:rPr>
        <w:t>来宾市粮食储备库</w:t>
      </w: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2023年编外聘用人员</w:t>
      </w:r>
      <w:bookmarkEnd w:id="0"/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报名表</w:t>
      </w:r>
    </w:p>
    <w:tbl>
      <w:tblPr>
        <w:tblStyle w:val="2"/>
        <w:tblpPr w:leftFromText="180" w:rightFromText="180" w:vertAnchor="text" w:horzAnchor="page" w:tblpX="1356" w:tblpY="31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1214"/>
        <w:gridCol w:w="244"/>
        <w:gridCol w:w="731"/>
        <w:gridCol w:w="11"/>
        <w:gridCol w:w="1090"/>
        <w:gridCol w:w="49"/>
        <w:gridCol w:w="1220"/>
        <w:gridCol w:w="1429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照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熟悉专业有何专长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3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3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专业技术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细住址</w:t>
            </w:r>
          </w:p>
        </w:tc>
        <w:tc>
          <w:tcPr>
            <w:tcW w:w="812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学习和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2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3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</w:trPr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pStyle w:val="4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承诺人：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exact"/>
        </w:trPr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</w:t>
            </w:r>
          </w:p>
          <w:p>
            <w:pPr>
              <w:pStyle w:val="4"/>
              <w:spacing w:line="308" w:lineRule="atLeast"/>
              <w:ind w:left="359" w:leftChars="171" w:firstLine="5078" w:firstLineChars="211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审查人签名：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pStyle w:val="4"/>
              <w:spacing w:line="308" w:lineRule="atLeast"/>
              <w:ind w:left="359" w:leftChars="171" w:firstLine="5078" w:firstLineChars="211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exact"/>
        </w:trPr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审查单位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pStyle w:val="4"/>
              <w:spacing w:line="308" w:lineRule="atLeast"/>
              <w:ind w:right="460" w:firstLine="6350" w:firstLineChars="264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2D3E0FDC"/>
    <w:rsid w:val="2D3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2023-04-18T07:30:00Z</dcterms:created>
  <dc:creator>来宾人才网</dc:creator>
  <cp:lastModifiedBy>来宾人才网</cp:lastModifiedBy>
  <dcterms:modified xsi:type="dcterms:W3CDTF">2023-04-18T07:31:18Z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31731BA1834F41D8B0CB2B6BE0D8AD01_11</vt:lpwstr>
  </property>
</Properties>
</file>