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仁兆镇2023年度城乡公益性岗位招聘公告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6"/>
        <w:textAlignment w:val="auto"/>
        <w:rPr>
          <w:rFonts w:hint="default" w:ascii="Times New Roman" w:hAnsi="Times New Roman" w:eastAsia="仿宋_GB2312" w:cs="Times New Roman"/>
          <w:b w:val="0"/>
          <w:bCs/>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6"/>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Style w:val="7"/>
          <w:rFonts w:hint="eastAsia" w:ascii="黑体" w:hAnsi="黑体" w:eastAsia="黑体" w:cs="黑体"/>
          <w:b w:val="0"/>
          <w:bCs/>
          <w:sz w:val="32"/>
          <w:szCs w:val="32"/>
        </w:rPr>
        <w:t>一、招聘计划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本次共招募城乡公益性岗位422个，其中城镇公益性岗位2个，乡村公益性岗位420个。具体岗位名称及岗位要求详见仁兆镇城乡公益性岗位设置表。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二、安置对象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sz w:val="32"/>
          <w:szCs w:val="32"/>
        </w:rPr>
      </w:pPr>
      <w:r>
        <w:rPr>
          <w:rStyle w:val="7"/>
          <w:rFonts w:hint="eastAsia" w:ascii="楷体_GB2312" w:hAnsi="楷体_GB2312" w:eastAsia="楷体_GB2312" w:cs="楷体_GB2312"/>
          <w:b w:val="0"/>
          <w:bCs/>
          <w:sz w:val="32"/>
          <w:szCs w:val="32"/>
        </w:rPr>
        <w:t>（一）城镇公益性岗位安置条件：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城镇公益性岗位主要安置户籍在平度市的城镇零就业家庭人员、城镇大龄失业人员（女性45周岁以上、男性</w:t>
      </w:r>
      <w:bookmarkStart w:id="0" w:name="_GoBack"/>
      <w:bookmarkEnd w:id="0"/>
      <w:r>
        <w:rPr>
          <w:rFonts w:hint="default" w:ascii="Times New Roman" w:hAnsi="Times New Roman" w:eastAsia="仿宋_GB2312" w:cs="Times New Roman"/>
          <w:b w:val="0"/>
          <w:bCs/>
          <w:sz w:val="32"/>
          <w:szCs w:val="32"/>
        </w:rPr>
        <w:t>55周岁以上至法定退休年龄），在此基础上可将登记失业的“4050”人员（女性40周岁、男性50周岁以上的人员）、抚养未成年子女的单亲家庭成员、享受最低生活保障人员、残疾人等经人力资源社会保障部门认定的就业困难人员纳入安置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（二）乡村公益性岗位安置条件：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乡村公益性岗位主要安置户籍在本镇脱贫享受政策人口（含防止返贫监测帮扶对象）、农村低收入人口、农村残疾人、农村大龄人员（45—65周岁）等群体。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1.脱贫享受政策人口（含防止返贫监测帮扶对象），是指乡村振兴部门登记管理的相应人员。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2.农村低收入人口，是指民政部门登记管理的相应人员。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3.农村残疾人，是指残联登记管理的相应人员。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4.农村大龄人员，是指45—65周岁户口性质为农村户口的人员，可适当放宽至70周岁，出生日期以有效期内居民身份证记载为准。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5.户籍在村民委员会的抚养未成年子女的单亲家庭成员可纳入乡村公益性岗位安置范围。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三、招聘条件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1.拥护党的路线、方针、政策，遵守宪法和法律；品行端正，有较高的政治思想素质和良好的职业道德，无违法违纪等不良记录。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2.服从组织安排，服从岗位管理规定，具有岗位需要的技能；具有正常履行职责的身体条件和心理素质，无传染病和不良嗜好。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3.符合招用岗位所规定的其它条件。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4.有下列情形之一的，不得应聘城乡公益性岗位：通过用人单位吸纳、灵活就业、自主创业等方式已实现就业的；违法违纪正被调查处理的；已领取职工养老保险待遇的；法律、法规规定不得应聘的其他情形。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公职人员（含已享受退休待遇公职人员）、乡镇备案且受财政供养或村（社区）集体经济补贴的村（社区）干部不得纳入城乡公益性岗位安置范围。公职人员或村（社区）干部直系亲属报名且符合条件的，经乡镇研究通过并报县级人力资源社会保障部门备案后方可上岗，对未如实说明的，按申报材料虚假失实予以清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四、岗位名称、数量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（一）城镇公益性岗位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1.2023年度社区事务协理员2个，人员需求2人。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岗位要求：具有一定的文字写作和口头表达能力，了解社区工作业务知识和办事程序，具有较好的组织协调能力，能熟练使用智能手机和电脑。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职责：协助做好与社区居民利益相关的劳动就业、社会保障、医疗保障、优抚救济、低保、助残等村庄事务工作。参与河湖管护巡查、环境卫生整治、村庄供水管理、疫情防控和防火防汛等工作。完成镇、社区（村庄）安排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岗位待遇：1900元/月（含社保缴纳个人承担部分），缴纳城镇职工社会保险。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（二）乡村公益性岗位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1.2023年度村级事务协理员420个，人员需求420人。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岗位要求：具有一定的文字和口头表达能力，了解村庄事务工作业务知识和办事程序，具有较好的组织协调和沟通能力，能熟练使用智能手机和电脑。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职责：协助做好与村庄居民利益相关的劳动就业、社会保障、医疗保障、优抚救济、低保、助残等村庄事务工作。参与河湖管护巡查、环境卫生整治、村庄供水管理、疫情防控和防火防汛等工作。完成镇、社区（村庄）安排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岗位待遇：岗位补贴800元/月，统一为乡村公益性岗位在岗人员购买每人每年不超过100元的意外伤害商业保险，已购买的不再重复购买。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五、招聘程序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按照发布公告、报名申请、民主评议、审核公示、市级审批、协议签订、岗前培训、安排上岗等流程，公开、公平、公正组织上岗。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（一）报名申请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1.城镇公益性岗位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符合条件且有意向从事城镇公益性岗位人员到仁兆镇便民服务大厅人社中心窗口提出报名申请。每人限报一个岗位。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（1）报名时间：2023年3月30日—2023年3月31日。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（2）报名所需材料：居民身份证、户口本原件及复印件，填写报名材料。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（3）报名地点：仁兆镇便民服务中心（仁兆小学对门）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2.乡村公益性岗位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符合条件且有意向人员到所在村（居）民委员会提出报名申请。每人限报一个岗位。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（1）报名时间：2023年3月30日—2023年4月3日。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（2）报名所需材料：居民身份证原件及复印件、残疾人需持残疾证，填写报名材料。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（二）民主评议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镇组织人社、民政、乡村振兴、残联等部门单位，对报名人员进行资格审核。对通过资格审核的人员，由镇城乡公益性岗位开发领导小组办公室采取面谈、面试方式，按照公开、公正、公平的原则分别对城镇公益性岗位申请人、乡村公益性岗位申请人进行民主评议，确定拟聘用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（三）复审公示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社区（村）将拟聘用人员名单及其民主评议材料报送镇复审。复审通过后，镇确定拟聘用人员名单，并在社区（村）及镇公示栏醒目位置进行公示，公示时间3天。公示后，镇将拟聘用人员报市人社部门审批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（四）聘用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（五）聘用期限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劳务协议实行一年一签。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六、岗位退出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城乡公益性岗位人员实行退出机制，一旦退出将即时解除劳务协议，从解除劳务协议的下月起停止发放补贴。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（一）自然退出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城乡公益性岗位人员有下列情形之一的，由镇督促退出：通过用人单位吸纳、灵活就业、自主创业等方式已实现就业的；自愿退出岗位的；公益性岗位已满规定期限的；不能坚持正常工作的；其他须退出岗位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楷体_GB2312" w:hAnsi="楷体_GB2312" w:eastAsia="楷体_GB2312" w:cs="楷体_GB2312"/>
          <w:b w:val="0"/>
          <w:bCs/>
          <w:sz w:val="32"/>
          <w:szCs w:val="32"/>
        </w:rPr>
      </w:pPr>
      <w:r>
        <w:rPr>
          <w:rStyle w:val="7"/>
          <w:rFonts w:hint="default" w:ascii="楷体_GB2312" w:hAnsi="楷体_GB2312" w:eastAsia="楷体_GB2312" w:cs="楷体_GB2312"/>
          <w:b w:val="0"/>
          <w:bCs/>
          <w:sz w:val="32"/>
          <w:szCs w:val="32"/>
        </w:rPr>
        <w:t>（二）人员清退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城乡公益性岗位人员有下列情形之一的，由镇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sz w:val="32"/>
          <w:szCs w:val="32"/>
        </w:rPr>
      </w:pPr>
      <w:r>
        <w:rPr>
          <w:rStyle w:val="7"/>
          <w:rFonts w:hint="default" w:ascii="黑体" w:hAnsi="黑体" w:eastAsia="黑体" w:cs="黑体"/>
          <w:b w:val="0"/>
          <w:bCs/>
          <w:sz w:val="32"/>
          <w:szCs w:val="32"/>
        </w:rPr>
        <w:t>七、其他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（一）招聘工作坚持公开、公平、公正、择优原则，接受社会监督。资格审查贯穿招聘工作的全过程，对申报材料故意隐瞒、虚假失实的行为一经发现，取消资格，本人承担由此产生的一切后果。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（二）应聘人员应保证通讯工具畅通，及时与招聘单位联系，因通讯不畅导致的相关后果由本人负责。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本公告由镇城乡公益性岗位开发领导小组办公室负责解释。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咨询电话:0532-83381380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附件：1.仁兆镇2023年度城乡公益性岗位设置一览表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2.平度市城乡公益性岗位报名申请表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80" w:firstLineChars="14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平度市仁兆镇人民政府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0" w:firstLineChars="15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2023年3月29日</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footerReference r:id="rId3" w:type="default"/>
      <w:pgSz w:w="11906" w:h="16838"/>
      <w:pgMar w:top="2098" w:right="1474" w:bottom="1984" w:left="158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08C41DFD"/>
    <w:rsid w:val="230A680A"/>
    <w:rsid w:val="6876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2819</Words>
  <Characters>2918</Characters>
  <Lines>0</Lines>
  <Paragraphs>0</Paragraphs>
  <TotalTime>0</TotalTime>
  <ScaleCrop>false</ScaleCrop>
  <LinksUpToDate>false</LinksUpToDate>
  <CharactersWithSpaces>2918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2023-03-29T04:40:00Z</dcterms:created>
  <dc:creator>csw</dc:creator>
  <cp:lastModifiedBy>csw</cp:lastModifiedBy>
  <dcterms:modified xsi:type="dcterms:W3CDTF">2023-03-29T05:36:53Z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80CA045D7A1C42E89E592265BE3D24BC</vt:lpwstr>
  </property>
</Properties>
</file>