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劳务派遣制人员的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岗位要求</w:t>
      </w:r>
    </w:p>
    <w:p>
      <w:pPr>
        <w:spacing w:before="312" w:beforeLines="100" w:line="360" w:lineRule="auto"/>
        <w:ind w:firstLine="592" w:firstLineChars="185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312" w:beforeLines="100" w:line="360" w:lineRule="auto"/>
        <w:ind w:firstLine="592" w:firstLineChars="185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一、基本条件</w:t>
      </w:r>
    </w:p>
    <w:p>
      <w:pPr>
        <w:spacing w:line="360" w:lineRule="auto"/>
        <w:ind w:firstLine="592" w:firstLineChars="1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1.具有中华人民共和国国籍；</w:t>
      </w:r>
    </w:p>
    <w:p>
      <w:pPr>
        <w:spacing w:line="360" w:lineRule="auto"/>
        <w:ind w:firstLine="592" w:firstLineChars="1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2.遵守宪法和法律；</w:t>
      </w:r>
    </w:p>
    <w:p>
      <w:pPr>
        <w:spacing w:line="360" w:lineRule="auto"/>
        <w:ind w:firstLine="592" w:firstLineChars="1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3身体健康，具有良好的道德品行和适应岗位的身体条件、心理素质；</w:t>
      </w:r>
    </w:p>
    <w:p>
      <w:pPr>
        <w:spacing w:line="360" w:lineRule="auto"/>
        <w:ind w:firstLine="592" w:firstLineChars="18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4.年龄应在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0岁以下（19</w:t>
      </w:r>
      <w:r>
        <w:rPr>
          <w:rFonts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3年1月1日之后出生）。</w:t>
      </w:r>
    </w:p>
    <w:p>
      <w:pPr>
        <w:spacing w:line="360" w:lineRule="auto"/>
        <w:ind w:firstLine="592" w:firstLineChars="18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二、岗位条件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8"/>
        <w:gridCol w:w="1490"/>
        <w:gridCol w:w="1402"/>
        <w:gridCol w:w="1148"/>
        <w:gridCol w:w="2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32"/>
                <w:szCs w:val="32"/>
              </w:rPr>
              <w:t>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计划人数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测听室助理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具有1年及以上测听室工作经历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实验室助理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具有1年及以上科研助理工作经历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实验室技术1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限应届生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实验室技术2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限应届生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实验室技术3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限应届生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实验室技术4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计算机科学与技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限应届生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介入技师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医学影像学、医学影像技术、放射医学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Y2IxYmUwZDE2MGQwMmJmZjE5MGVhNGJmNDFhZDMifQ=="/>
  </w:docVars>
  <w:rsids>
    <w:rsidRoot w:val="00C850BF"/>
    <w:rsid w:val="00B10918"/>
    <w:rsid w:val="00C850BF"/>
    <w:rsid w:val="7D2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487</Words>
  <Characters>499</Characters>
  <Lines>4</Lines>
  <Paragraphs>1</Paragraphs>
  <TotalTime>9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2022-10-18T13:35:00Z</dcterms:created>
  <dc:creator>魏然</dc:creator>
  <cp:lastModifiedBy>李凯</cp:lastModifiedBy>
  <cp:lastPrinted>2023-03-30T00:43:00Z</cp:lastPrinted>
  <dcterms:modified xsi:type="dcterms:W3CDTF">2023-04-03T07:23:13Z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654BFB16123149EA9F74BC33D98BE5D2</vt:lpwstr>
  </property>
</Properties>
</file>