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 w:cs="宋体"/>
          <w:bCs/>
          <w:spacing w:val="-2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pacing w:val="-23"/>
          <w:kern w:val="0"/>
          <w:sz w:val="44"/>
          <w:szCs w:val="44"/>
          <w:lang w:val="en-US" w:eastAsia="zh-CN"/>
        </w:rPr>
        <w:t>绵阳科技城科技服务有限责任公司</w:t>
      </w:r>
    </w:p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23"/>
          <w:kern w:val="0"/>
          <w:sz w:val="44"/>
          <w:szCs w:val="44"/>
          <w:lang w:val="en-US" w:eastAsia="zh-CN"/>
        </w:rPr>
        <w:t>2023年公开</w:t>
      </w:r>
      <w:r>
        <w:rPr>
          <w:rFonts w:hint="eastAsia" w:ascii="方正小标宋简体" w:hAnsi="宋体" w:eastAsia="方正小标宋简体"/>
          <w:color w:val="000000"/>
          <w:spacing w:val="-23"/>
          <w:sz w:val="44"/>
          <w:szCs w:val="44"/>
        </w:rPr>
        <w:t>招聘</w:t>
      </w:r>
      <w:r>
        <w:rPr>
          <w:rFonts w:hint="eastAsia" w:ascii="方正小标宋简体" w:hAnsi="宋体" w:eastAsia="方正小标宋简体"/>
          <w:color w:val="000000"/>
          <w:spacing w:val="-23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宋体" w:eastAsia="方正小标宋简体"/>
          <w:color w:val="000000"/>
          <w:spacing w:val="-23"/>
          <w:sz w:val="44"/>
          <w:szCs w:val="44"/>
        </w:rPr>
        <w:t>人员报名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表</w:t>
      </w:r>
    </w:p>
    <w:p>
      <w:pPr>
        <w:snapToGrid w:val="0"/>
        <w:spacing w:line="460" w:lineRule="exact"/>
        <w:jc w:val="both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napToGrid w:val="0"/>
        <w:spacing w:line="460" w:lineRule="exact"/>
        <w:jc w:val="both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报考时间：</w:t>
      </w:r>
    </w:p>
    <w:tbl>
      <w:tblPr>
        <w:tblStyle w:val="4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"/>
        <w:gridCol w:w="957"/>
        <w:gridCol w:w="135"/>
        <w:gridCol w:w="35"/>
        <w:gridCol w:w="880"/>
        <w:gridCol w:w="2"/>
        <w:gridCol w:w="110"/>
        <w:gridCol w:w="950"/>
        <w:gridCol w:w="228"/>
        <w:gridCol w:w="1470"/>
        <w:gridCol w:w="510"/>
        <w:gridCol w:w="1367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毕业证书编号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52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起始年月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截止年月</w:t>
            </w: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特长爱好及专业技术职称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家庭成员及重要社会关系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 谓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 貌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填表说明</w:t>
      </w:r>
      <w:r>
        <w:rPr>
          <w:rFonts w:hint="eastAsia" w:ascii="仿宋_GB2312" w:hAnsi="Arial" w:eastAsia="仿宋_GB2312" w:cs="Arial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1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.学历学位情况，须在全日制（在职）教育栏填写研究生、大学、大专及所获得的学位，毕业院校系及专业栏须详细填写毕业院校及专业。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2.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简历从大学开始填写，每段经历须按“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20XX.0X——20XX.0X  在XX单位任XX职务”填写。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4.本表中所有时间、年月均按照20XX年0X月格式完整填写，籍贯为父亲出生地（精确到县）。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NTk0NDYwNWJhNzIyYjkyZTdhZWE5NjQwMmUxMGUifQ=="/>
  </w:docVars>
  <w:rsids>
    <w:rsidRoot w:val="194722F6"/>
    <w:rsid w:val="194722F6"/>
    <w:rsid w:val="1D7E1DCB"/>
    <w:rsid w:val="20512933"/>
    <w:rsid w:val="2D190BA7"/>
    <w:rsid w:val="31A737AC"/>
    <w:rsid w:val="39672AF1"/>
    <w:rsid w:val="3EE323DF"/>
    <w:rsid w:val="43D01184"/>
    <w:rsid w:val="5E5658AE"/>
    <w:rsid w:val="6C412BF3"/>
    <w:rsid w:val="6C9D6C9D"/>
    <w:rsid w:val="72726841"/>
    <w:rsid w:val="72DC0DF0"/>
    <w:rsid w:val="737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511</Characters>
  <Lines>0</Lines>
  <Paragraphs>0</Paragraphs>
  <TotalTime>1</TotalTime>
  <ScaleCrop>false</ScaleCrop>
  <LinksUpToDate>false</LinksUpToDate>
  <CharactersWithSpaces>587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2021-10-08T05:24:00Z</dcterms:created>
  <dc:creator>Administrator</dc:creator>
  <cp:lastModifiedBy>阿乔</cp:lastModifiedBy>
  <dcterms:modified xsi:type="dcterms:W3CDTF">2023-03-28T02:08:59Z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0B735D276145482B90A4FB07B12931FD</vt:lpwstr>
  </property>
</Properties>
</file>