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-934" w:rightChars="-445" w:firstLine="2520" w:firstLineChars="900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FF"/>
          <w:kern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FF0000"/>
          <w:sz w:val="36"/>
          <w:szCs w:val="36"/>
          <w:lang w:val="en-US" w:eastAsia="zh-CN"/>
        </w:rPr>
        <w:t>湘家荡区域管委会</w:t>
      </w:r>
      <w:r>
        <w:rPr>
          <w:rFonts w:hint="eastAsia" w:ascii="方正小标宋简体" w:eastAsia="方正小标宋简体"/>
          <w:sz w:val="36"/>
          <w:szCs w:val="36"/>
        </w:rPr>
        <w:t>公开招聘编外工作人员计划及岗位需求表</w:t>
      </w:r>
      <w:bookmarkEnd w:id="0"/>
    </w:p>
    <w:tbl>
      <w:tblPr>
        <w:tblStyle w:val="2"/>
        <w:tblpPr w:leftFromText="180" w:rightFromText="180" w:vertAnchor="text" w:horzAnchor="page" w:tblpX="1171" w:tblpY="340"/>
        <w:tblOverlap w:val="never"/>
        <w:tblW w:w="14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80"/>
        <w:gridCol w:w="735"/>
        <w:gridCol w:w="2910"/>
        <w:gridCol w:w="870"/>
        <w:gridCol w:w="1515"/>
        <w:gridCol w:w="2250"/>
        <w:gridCol w:w="24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招聘岗位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人数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年龄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性别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val="en-US" w:eastAsia="zh-CN"/>
              </w:rPr>
              <w:t>学历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专业要求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其它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综合执法</w:t>
            </w:r>
          </w:p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协管员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周岁及以下</w:t>
            </w:r>
          </w:p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1983年3月1日以后出生）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市本级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(以本公告发布之日户口所在地为准)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司法矫正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1988年3月1日以后出生）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党群服务中心</w:t>
            </w:r>
          </w:p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35周岁及以下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1988年3月1日以后出生）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周岁及以下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1983年3月1日以后出生）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土木类、建筑类、管理科学与工程类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综合管理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</w:rPr>
              <w:t>35周岁及以下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1988年3月1日以后出生）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景区客船驾驶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（轮机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周岁及以下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1978年3月1日以后出生）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中专及以上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嘉兴市户籍(以本公告发布之日户口所在地为准)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面试+实操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景区运营管理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周岁及以下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1983年3月1日以后出生）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嘉兴市户籍(以本公告发布之日户口所在地为准)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</w:tr>
    </w:tbl>
    <w:p>
      <w:pPr>
        <w:widowControl/>
        <w:ind w:firstLine="400" w:firstLineChars="200"/>
        <w:jc w:val="left"/>
        <w:rPr>
          <w:rFonts w:hint="eastAsia" w:ascii="仿宋_GB2312" w:hAnsi="宋体" w:eastAsia="仿宋_GB2312" w:cs="宋体"/>
          <w:kern w:val="0"/>
          <w:sz w:val="20"/>
          <w:szCs w:val="2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</w:rPr>
        <w:sectPr>
          <w:pgSz w:w="16838" w:h="11906" w:orient="landscape"/>
          <w:pgMar w:top="1701" w:right="1701" w:bottom="1701" w:left="1701" w:header="851" w:footer="992" w:gutter="0"/>
          <w:cols w:space="0" w:num="1"/>
          <w:rtlGutter w:val="0"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55AB1C9-9B17-40D7-AB1B-0A0BFB282E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81EFE15-7D10-41ED-BDE9-8C05EE7253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F405940-D179-4DD9-89D3-014DCF9D6E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407FE"/>
    <w:rsid w:val="78A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2023-04-04T00:50:00Z</dcterms:created>
  <dc:creator>masker</dc:creator>
  <cp:lastModifiedBy>masker</cp:lastModifiedBy>
  <dcterms:modified xsi:type="dcterms:W3CDTF">2023-04-04T00:50:33Z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26BD931C52B84D7F9BF235483F33E105</vt:lpwstr>
  </property>
</Properties>
</file>