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default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金华市中心医院医疗集团（医学中心）协议合同公开招聘2023年应届毕业生</w:t>
      </w:r>
      <w:r>
        <w:rPr>
          <w:rFonts w:hint="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公告</w:t>
      </w:r>
      <w:r>
        <w:rPr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补充公告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404040"/>
        </w:rPr>
      </w:pP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4日，</w:t>
      </w:r>
      <w:r>
        <w:rPr>
          <w:rFonts w:hint="default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金华市中心医院医疗集团（医学中心）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在金华市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eastAsia="zh-CN"/>
        </w:rPr>
        <w:t>中心医院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官方网站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eastAsia="zh-CN"/>
        </w:rPr>
        <w:t>、金华市妇幼保健院官方网站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发布《</w:t>
      </w:r>
      <w:r>
        <w:rPr>
          <w:rFonts w:hint="default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金华市中心医院医疗集团（医学中心）协议合同公开招聘2023年应届毕业生公告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》，根据报名情况，结合单位实际工作需要，现将招聘公告中的内容调整如下：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40404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1. 招聘岗位及条件</w:t>
      </w:r>
    </w:p>
    <w:tbl>
      <w:tblPr>
        <w:tblStyle w:val="5"/>
        <w:tblW w:w="8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532"/>
        <w:gridCol w:w="2381"/>
        <w:gridCol w:w="1582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</w:rPr>
              <w:t>招聘岗位</w:t>
            </w:r>
          </w:p>
        </w:tc>
        <w:tc>
          <w:tcPr>
            <w:tcW w:w="2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</w:rPr>
              <w:t>所学专业要求</w:t>
            </w:r>
          </w:p>
        </w:tc>
        <w:tc>
          <w:tcPr>
            <w:tcW w:w="1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"/>
                <w:color w:val="404040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</w:rPr>
              <w:t>原</w:t>
            </w: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  <w:lang w:eastAsia="zh-CN"/>
              </w:rPr>
              <w:t>考试科目</w:t>
            </w:r>
          </w:p>
        </w:tc>
        <w:tc>
          <w:tcPr>
            <w:tcW w:w="1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="仿宋"/>
                <w:color w:val="404040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</w:rPr>
              <w:t>现</w:t>
            </w:r>
            <w:r>
              <w:rPr>
                <w:rStyle w:val="7"/>
                <w:rFonts w:hint="eastAsia" w:ascii="仿宋" w:hAnsi="仿宋" w:eastAsia="仿宋" w:cs="仿宋"/>
                <w:color w:val="404040"/>
                <w:sz w:val="24"/>
                <w:szCs w:val="24"/>
                <w:lang w:eastAsia="zh-CN"/>
              </w:rPr>
              <w:t>更改考试科目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金华市妇幼保健院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儿童保健科儿童康复科技师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听力与言语康复学（语言治疗方向）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康复治疗</w:t>
            </w: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学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04040"/>
                <w:sz w:val="24"/>
                <w:szCs w:val="24"/>
              </w:rPr>
              <w:t>康复治疗学</w:t>
            </w:r>
          </w:p>
        </w:tc>
        <w:tc>
          <w:tcPr>
            <w:tcW w:w="158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color w:val="404040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其他内容不变，仍以原公告为准。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left"/>
        <w:rPr>
          <w:color w:val="40404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特此公告。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40404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原公告查询网址：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shd w:val="clear" w:fill="FFFFFF"/>
        </w:rPr>
        <w:t>http://www.jhzxyy.cn/xxgk/rszp/rsxx/202303/t20230323_4764590_2.html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color w:val="40404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  <w:rPr>
          <w:color w:val="404040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金华市中心医院医疗集团（医学中心）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right"/>
        <w:rPr>
          <w:color w:val="40404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DFF5F1"/>
    <w:multiLevelType w:val="singleLevel"/>
    <w:tmpl w:val="E7DFF5F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ThhYWMxYmIzMDIyYTI5ZDE0MWRlOGQxZjk0OTgifQ=="/>
  </w:docVars>
  <w:rsids>
    <w:rsidRoot w:val="00000000"/>
    <w:rsid w:val="36F06B89"/>
    <w:rsid w:val="383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380</Characters>
  <Lines>0</Lines>
  <Paragraphs>0</Paragraphs>
  <TotalTime>1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2023-03-24T05:35:00Z</dcterms:created>
  <dc:creator>Administrator</dc:creator>
  <cp:lastModifiedBy>Elina</cp:lastModifiedBy>
  <dcterms:modified xsi:type="dcterms:W3CDTF">2023-03-24T05:59:23Z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871D05459FD8457EB29D6013D8E2411E</vt:lpwstr>
  </property>
</Properties>
</file>