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240A" w14:textId="76B704E8" w:rsidR="00A34A21" w:rsidRPr="00A34A21" w:rsidRDefault="00A34A21" w:rsidP="00A34A21">
      <w:pPr>
        <w:rPr>
          <w:rFonts w:ascii="仿宋_GB2312" w:eastAsia="仿宋_GB2312" w:hAnsi="华文中宋" w:cs="华文中宋"/>
          <w:bCs/>
          <w:sz w:val="32"/>
          <w:szCs w:val="32"/>
        </w:rPr>
      </w:pPr>
      <w:r w:rsidRPr="00A34A21">
        <w:rPr>
          <w:rFonts w:ascii="仿宋_GB2312" w:eastAsia="仿宋_GB2312" w:hAnsi="华文中宋" w:cs="华文中宋" w:hint="eastAsia"/>
          <w:bCs/>
          <w:sz w:val="32"/>
          <w:szCs w:val="32"/>
        </w:rPr>
        <w:t>附件1：招聘岗位职责和任职条件</w:t>
      </w:r>
    </w:p>
    <w:p w14:paraId="22E2F66F" w14:textId="0B5B55CC" w:rsidR="00A34A21" w:rsidRPr="00A34A21" w:rsidRDefault="00A34A21" w:rsidP="00A34A21">
      <w:pPr>
        <w:jc w:val="center"/>
        <w:rPr>
          <w:rFonts w:ascii="方正小标宋简体" w:eastAsia="方正小标宋简体" w:hAnsi="华文中宋" w:cs="华文中宋"/>
          <w:bCs/>
          <w:sz w:val="44"/>
          <w:szCs w:val="44"/>
        </w:rPr>
      </w:pPr>
      <w:r w:rsidRPr="00A34A21">
        <w:rPr>
          <w:rFonts w:ascii="方正小标宋简体" w:eastAsia="方正小标宋简体" w:hAnsi="华文中宋" w:cs="华文中宋" w:hint="eastAsia"/>
          <w:bCs/>
          <w:sz w:val="44"/>
          <w:szCs w:val="44"/>
        </w:rPr>
        <w:t>国家电投集团四川电力有限公司</w:t>
      </w:r>
      <w:r w:rsidRPr="00A34A21">
        <w:rPr>
          <w:rFonts w:ascii="方正小标宋简体" w:eastAsia="方正小标宋简体" w:hAnsi="华文中宋" w:cs="华文中宋" w:hint="eastAsia"/>
          <w:bCs/>
          <w:sz w:val="44"/>
        </w:rPr>
        <w:t>凉山分公司</w:t>
      </w:r>
      <w:r w:rsidRPr="00A34A21">
        <w:rPr>
          <w:rFonts w:ascii="方正小标宋简体" w:eastAsia="方正小标宋简体" w:hAnsi="华文中宋" w:cs="华文中宋" w:hint="eastAsia"/>
          <w:bCs/>
          <w:sz w:val="44"/>
          <w:szCs w:val="44"/>
        </w:rPr>
        <w:t>招聘岗位职责和任职条件</w:t>
      </w: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413"/>
        <w:gridCol w:w="1519"/>
        <w:gridCol w:w="3863"/>
        <w:gridCol w:w="4394"/>
        <w:gridCol w:w="1423"/>
      </w:tblGrid>
      <w:tr w:rsidR="00A34A21" w14:paraId="44DF5CC1" w14:textId="77777777" w:rsidTr="00A34A21">
        <w:trPr>
          <w:trHeight w:val="40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4C268" w14:textId="77777777" w:rsidR="00A34A21" w:rsidRDefault="00A34A21" w:rsidP="001500E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17ED" w14:textId="77777777" w:rsidR="00A34A21" w:rsidRDefault="00A34A21" w:rsidP="001500E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BA97" w14:textId="77777777" w:rsidR="00A34A21" w:rsidRDefault="00A34A21" w:rsidP="001500E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DE04" w14:textId="77777777" w:rsidR="00A34A21" w:rsidRDefault="00A34A21" w:rsidP="001500E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岗位主要职责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0AE9" w14:textId="77777777" w:rsidR="00A34A21" w:rsidRDefault="00A34A21" w:rsidP="001500E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岗位任职条件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3CC0" w14:textId="77777777" w:rsidR="00A34A21" w:rsidRDefault="00A34A21" w:rsidP="001500E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A34A21" w14:paraId="4D1E44E9" w14:textId="77777777" w:rsidTr="00A34A21">
        <w:trPr>
          <w:trHeight w:val="408"/>
          <w:jc w:val="center"/>
        </w:trPr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62B22" w14:textId="77777777" w:rsidR="00A34A21" w:rsidRDefault="00A34A21" w:rsidP="001500E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凉山分公司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19B15" w14:textId="77777777" w:rsidR="00A34A21" w:rsidRDefault="00A34A21" w:rsidP="001500E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综合管理部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74566" w14:textId="77777777" w:rsidR="00A34A21" w:rsidRDefault="00A34A21" w:rsidP="001500E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主任/副主任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52EB" w14:textId="77777777" w:rsidR="00A34A21" w:rsidRDefault="00A34A21" w:rsidP="001500E3">
            <w:pPr>
              <w:tabs>
                <w:tab w:val="left" w:pos="676"/>
              </w:tabs>
              <w:spacing w:line="320" w:lineRule="exact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负责公司公文、会议、车辆、后勤等行政综合事务，劳动人事组织、薪酬社保、绩效考核等人资管理，党建、企业文化建设、新闻宣传、工会和团青工作，法律事务、合同管理、风险内控等管理工作。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B466" w14:textId="77777777" w:rsidR="00A34A21" w:rsidRDefault="00A34A21" w:rsidP="001500E3">
            <w:pPr>
              <w:pStyle w:val="NewNewNew"/>
              <w:widowControl/>
              <w:spacing w:line="320" w:lineRule="exact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1.大学本科及以上学历,企业管理或经济类等相关专业；2.中共党员；3.具有8年以上工作经历，5年以上行政、党建、人力资源管理等工作经验；4.具有初级及以上专业技术职称；5.有较强的组织协调能力、语言表达能力和文字写作能力。国家电投集团系统内有相关工作经验的条件可适当放宽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7B47" w14:textId="77777777" w:rsidR="00A34A21" w:rsidRDefault="00A34A21" w:rsidP="001500E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34A21" w14:paraId="3B1B6FEF" w14:textId="77777777" w:rsidTr="00A34A21">
        <w:trPr>
          <w:trHeight w:val="408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66AB3" w14:textId="77777777" w:rsidR="00A34A21" w:rsidRDefault="00A34A21" w:rsidP="001500E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81684" w14:textId="77777777" w:rsidR="00A34A21" w:rsidRDefault="00A34A21" w:rsidP="001500E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工程建设管理部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49659" w14:textId="77777777" w:rsidR="00A34A21" w:rsidRDefault="00A34A21" w:rsidP="001500E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主任/副主任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D0B7" w14:textId="77777777" w:rsidR="00A34A21" w:rsidRDefault="00A34A21" w:rsidP="001500E3">
            <w:pPr>
              <w:tabs>
                <w:tab w:val="left" w:pos="676"/>
              </w:tabs>
              <w:spacing w:line="320" w:lineRule="exact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楷体" w:hint="eastAsia"/>
              </w:rPr>
              <w:t>负责基建项目建设全方位和全过程管理工作；负责在建项目造价、质量、进度和安全管理工作，负责组织在建工程项目的工程验收工作和合</w:t>
            </w:r>
            <w:proofErr w:type="gramStart"/>
            <w:r>
              <w:rPr>
                <w:rFonts w:ascii="仿宋_GB2312" w:eastAsia="仿宋_GB2312" w:hAnsi="楷体" w:hint="eastAsia"/>
              </w:rPr>
              <w:t>规性手续</w:t>
            </w:r>
            <w:proofErr w:type="gramEnd"/>
            <w:r>
              <w:rPr>
                <w:rFonts w:ascii="仿宋_GB2312" w:eastAsia="仿宋_GB2312" w:hAnsi="楷体" w:hint="eastAsia"/>
              </w:rPr>
              <w:t>办理，负责本部门员工培训、绩效考核、制度建设等管理工作。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C40A" w14:textId="77777777" w:rsidR="00A34A21" w:rsidRDefault="00A34A21" w:rsidP="001500E3">
            <w:pPr>
              <w:tabs>
                <w:tab w:val="left" w:pos="676"/>
              </w:tabs>
              <w:spacing w:line="320" w:lineRule="exact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楷体" w:hint="eastAsia"/>
              </w:rPr>
              <w:t>1.本科及以上学历；2.中级及以上职称，高级工程师职称优先；3.具有10年以上新能源工程建设、生产管理等工作经验，熟悉新能源相关专业知识，安全生产管理体系、工程管理流程与业务，以及工程技术及建设标准、规程和规范；4.具有较强的对外协调、沟通能力和文字表达能力，能正确传达上级的指示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7905" w14:textId="77777777" w:rsidR="00A34A21" w:rsidRDefault="00A34A21" w:rsidP="001500E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34A21" w14:paraId="391DC6CA" w14:textId="77777777" w:rsidTr="00A34A21">
        <w:trPr>
          <w:trHeight w:val="2259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209BB" w14:textId="77777777" w:rsidR="00A34A21" w:rsidRDefault="00A34A21" w:rsidP="001500E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BFF9C" w14:textId="77777777" w:rsidR="00A34A21" w:rsidRDefault="00A34A21" w:rsidP="001500E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9D1C0" w14:textId="77777777" w:rsidR="00A34A21" w:rsidRDefault="00A34A21" w:rsidP="001500E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合同结算管理主管/专责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7091" w14:textId="77777777" w:rsidR="00A34A21" w:rsidRDefault="00A34A21" w:rsidP="001500E3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负责严格执行项目批准概算，对管理项目进行投资控制。负责项目EPC合同、监理合同、设备及材料采购合同等合同的结算工作及工程新增、变更项目的审核工作。负责组织竣工结算报告编制及配合竣工结算审计工作。负责项目</w:t>
            </w:r>
            <w:proofErr w:type="gramStart"/>
            <w:r>
              <w:rPr>
                <w:rFonts w:ascii="仿宋_GB2312" w:eastAsia="仿宋_GB2312" w:hAnsi="仿宋_GB2312" w:hint="eastAsia"/>
                <w:szCs w:val="21"/>
              </w:rPr>
              <w:t>部文件</w:t>
            </w:r>
            <w:proofErr w:type="gramEnd"/>
            <w:r>
              <w:rPr>
                <w:rFonts w:ascii="仿宋_GB2312" w:eastAsia="仿宋_GB2312" w:hAnsi="仿宋_GB2312" w:hint="eastAsia"/>
                <w:szCs w:val="21"/>
              </w:rPr>
              <w:t>资料的传递与收发，负责项目竣工资料的同步整编工作。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3EE4" w14:textId="7690F4F0" w:rsidR="00A34A21" w:rsidRDefault="00A34A21" w:rsidP="001500E3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/>
                <w:szCs w:val="21"/>
              </w:rPr>
              <w:t>1.大学本科及以上学历。助理工程师及以上职称</w:t>
            </w:r>
            <w:r>
              <w:rPr>
                <w:rFonts w:ascii="仿宋_GB2312" w:eastAsia="仿宋_GB2312" w:hAnsi="仿宋_GB2312" w:hint="eastAsia"/>
                <w:szCs w:val="21"/>
              </w:rPr>
              <w:t>。</w:t>
            </w:r>
            <w:r>
              <w:rPr>
                <w:rFonts w:ascii="仿宋_GB2312" w:eastAsia="仿宋_GB2312" w:hAnsi="仿宋_GB2312"/>
                <w:szCs w:val="21"/>
              </w:rPr>
              <w:t>年龄不超过40周岁。</w:t>
            </w:r>
            <w:r>
              <w:rPr>
                <w:rFonts w:ascii="仿宋_GB2312" w:eastAsia="仿宋_GB2312" w:hAnsi="仿宋_GB2312" w:hint="eastAsia"/>
                <w:szCs w:val="21"/>
              </w:rPr>
              <w:t>2.</w:t>
            </w:r>
            <w:r>
              <w:rPr>
                <w:rFonts w:ascii="仿宋_GB2312" w:eastAsia="仿宋_GB2312" w:hAnsi="仿宋_GB2312"/>
                <w:szCs w:val="21"/>
              </w:rPr>
              <w:t xml:space="preserve">具有2年及以上新能源工程建设合同、造价管理工作经验，熟悉新能源相关专业知识、工程结算管理流程与业务，以及工程技术及建设标准、规程和规范。 </w:t>
            </w:r>
            <w:r>
              <w:rPr>
                <w:rFonts w:ascii="仿宋_GB2312" w:eastAsia="仿宋_GB2312" w:hAnsi="仿宋_GB2312" w:hint="eastAsia"/>
                <w:szCs w:val="21"/>
              </w:rPr>
              <w:t>3.</w:t>
            </w:r>
            <w:r>
              <w:rPr>
                <w:rFonts w:ascii="仿宋_GB2312" w:eastAsia="仿宋_GB2312" w:hAnsi="仿宋_GB2312"/>
                <w:szCs w:val="21"/>
              </w:rPr>
              <w:t>具有较强的沟通能力和文字表达能力</w:t>
            </w:r>
            <w:r>
              <w:rPr>
                <w:rFonts w:ascii="仿宋_GB2312" w:eastAsia="仿宋_GB2312" w:hAnsi="仿宋_GB2312" w:hint="eastAsia"/>
                <w:szCs w:val="21"/>
              </w:rPr>
              <w:t>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B753" w14:textId="77777777" w:rsidR="00A34A21" w:rsidRDefault="00A34A21" w:rsidP="001500E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34A21" w14:paraId="6FA3EE65" w14:textId="77777777" w:rsidTr="00A34A21">
        <w:trPr>
          <w:trHeight w:val="408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012D7" w14:textId="77777777" w:rsidR="00A34A21" w:rsidRDefault="00A34A21" w:rsidP="001500E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FABAD" w14:textId="77777777" w:rsidR="00A34A21" w:rsidRDefault="00A34A21" w:rsidP="001500E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发展部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A096D" w14:textId="77777777" w:rsidR="00A34A21" w:rsidRDefault="00A34A21" w:rsidP="001500E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副主任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84EC" w14:textId="77777777" w:rsidR="00A34A21" w:rsidRDefault="00A34A21" w:rsidP="001500E3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协助主任组织制订部门工作目标和工作计划，并组织落实。协助主任完成公司发展战略研究、重要报告和文件的起草等工作。协助主任建立对外关系，处理本部门与其他职能部门业务衔接工作。完成领导交办事项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21E8" w14:textId="77777777" w:rsidR="00A34A21" w:rsidRDefault="00A34A21" w:rsidP="001500E3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1.大学本科及以上学历；2.具有8年以上电力行业工作经验，具有5年及以上（或不低于20万千瓦）能源项目开发工作经验；熟悉清洁能源项目开发程序、具备独立开发项目能力。具有项目资源者优先。3.具有中级及以上职称；4.具备岗位所需的专业知识和能力素质要求，熟悉相关行业政策、法规，具有较强的文字功底和组织协调能力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A8C2" w14:textId="77777777" w:rsidR="00A34A21" w:rsidRDefault="00A34A21" w:rsidP="001500E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34A21" w14:paraId="7844DC65" w14:textId="77777777" w:rsidTr="00A34A21">
        <w:trPr>
          <w:trHeight w:val="408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D8350" w14:textId="77777777" w:rsidR="00A34A21" w:rsidRDefault="00A34A21" w:rsidP="001500E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3802F" w14:textId="77777777" w:rsidR="00A34A21" w:rsidRDefault="00A34A21" w:rsidP="001500E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9691C" w14:textId="77777777" w:rsidR="00A34A21" w:rsidRDefault="00A34A21" w:rsidP="001500E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项目前期主管/专责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2F6F" w14:textId="77777777" w:rsidR="00A34A21" w:rsidRDefault="00A34A21" w:rsidP="001500E3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负责新能源、综合智慧能源等各类能源项目的前期调研、数据分析、可行研究、特许权招投标、专题报批等项目开发工作。负责项目各级审批申报、电网公司接入许可，</w:t>
            </w:r>
            <w:proofErr w:type="gramStart"/>
            <w:r>
              <w:rPr>
                <w:rFonts w:ascii="仿宋_GB2312" w:eastAsia="仿宋_GB2312" w:hAnsi="仿宋_GB2312" w:hint="eastAsia"/>
                <w:szCs w:val="21"/>
              </w:rPr>
              <w:t>发改委</w:t>
            </w:r>
            <w:proofErr w:type="gramEnd"/>
            <w:r>
              <w:rPr>
                <w:rFonts w:ascii="仿宋_GB2312" w:eastAsia="仿宋_GB2312" w:hAnsi="仿宋_GB2312" w:hint="eastAsia"/>
                <w:szCs w:val="21"/>
              </w:rPr>
              <w:t>备案、核准等工作。</w:t>
            </w:r>
          </w:p>
          <w:p w14:paraId="59A2B47A" w14:textId="77777777" w:rsidR="00A34A21" w:rsidRDefault="00A34A21" w:rsidP="001500E3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负责项目建设的协调管理、商务洽谈、合同签订和落地实施。负责建立并维护与政府、电网、设计院和用</w:t>
            </w:r>
            <w:proofErr w:type="gramStart"/>
            <w:r>
              <w:rPr>
                <w:rFonts w:ascii="仿宋_GB2312" w:eastAsia="仿宋_GB2312" w:hAnsi="仿宋_GB2312" w:hint="eastAsia"/>
                <w:szCs w:val="21"/>
              </w:rPr>
              <w:t>能客户</w:t>
            </w:r>
            <w:proofErr w:type="gramEnd"/>
            <w:r>
              <w:rPr>
                <w:rFonts w:ascii="仿宋_GB2312" w:eastAsia="仿宋_GB2312" w:hAnsi="仿宋_GB2312" w:hint="eastAsia"/>
                <w:szCs w:val="21"/>
              </w:rPr>
              <w:t>等合作主体的公共关系。负责协调解决项目开发及建设过程中的各类问题。完成公司安排的其他工作。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8F86" w14:textId="77777777" w:rsidR="00A34A21" w:rsidRDefault="00A34A21" w:rsidP="001500E3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1.全日制大学本科及以上学历。年龄35岁以下。2.具有5年及以上（主管）/3年及以上（专责）项目开发工作经验。3.了解新能源、氢能、储能、综合智慧能源的相关知识和国家、地方政府的相关政策。4.具有项目设计经验或项目资源者优先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F466" w14:textId="77777777" w:rsidR="00A34A21" w:rsidRDefault="00A34A21" w:rsidP="001500E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14:paraId="16CA1FB2" w14:textId="77777777" w:rsidR="006A42DF" w:rsidRPr="00A34A21" w:rsidRDefault="006A42DF" w:rsidP="00A34A21">
      <w:pPr>
        <w:snapToGrid w:val="0"/>
        <w:spacing w:line="0" w:lineRule="atLeast"/>
        <w:rPr>
          <w:sz w:val="10"/>
          <w:szCs w:val="10"/>
        </w:rPr>
      </w:pPr>
    </w:p>
    <w:sectPr w:rsidR="006A42DF" w:rsidRPr="00A34A21" w:rsidSect="00A34A21">
      <w:footerReference w:type="default" r:id="rId6"/>
      <w:pgSz w:w="16840" w:h="11907" w:orient="landscape" w:code="9"/>
      <w:pgMar w:top="1797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A9E7" w14:textId="77777777" w:rsidR="00E61954" w:rsidRDefault="00E61954" w:rsidP="00A34A21">
      <w:r>
        <w:separator/>
      </w:r>
    </w:p>
  </w:endnote>
  <w:endnote w:type="continuationSeparator" w:id="0">
    <w:p w14:paraId="6488655B" w14:textId="77777777" w:rsidR="00E61954" w:rsidRDefault="00E61954" w:rsidP="00A3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790756"/>
      <w:docPartObj>
        <w:docPartGallery w:val="Page Numbers (Bottom of Page)"/>
        <w:docPartUnique/>
      </w:docPartObj>
    </w:sdtPr>
    <w:sdtContent>
      <w:p w14:paraId="56D33754" w14:textId="4E733C45" w:rsidR="00A34A21" w:rsidRDefault="00A34A21" w:rsidP="00A34A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8877" w14:textId="77777777" w:rsidR="00E61954" w:rsidRDefault="00E61954" w:rsidP="00A34A21">
      <w:r>
        <w:separator/>
      </w:r>
    </w:p>
  </w:footnote>
  <w:footnote w:type="continuationSeparator" w:id="0">
    <w:p w14:paraId="10CF183B" w14:textId="77777777" w:rsidR="00E61954" w:rsidRDefault="00E61954" w:rsidP="00A34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A2"/>
    <w:rsid w:val="002D12A2"/>
    <w:rsid w:val="006A42DF"/>
    <w:rsid w:val="00A34A21"/>
    <w:rsid w:val="00B7457B"/>
    <w:rsid w:val="00BA7779"/>
    <w:rsid w:val="00BF6624"/>
    <w:rsid w:val="00E6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1E998"/>
  <w15:chartTrackingRefBased/>
  <w15:docId w15:val="{CEF996D9-E47F-4A6B-A5D6-03548D73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34A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34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34A2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34A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34A21"/>
    <w:rPr>
      <w:sz w:val="18"/>
      <w:szCs w:val="18"/>
    </w:rPr>
  </w:style>
  <w:style w:type="paragraph" w:customStyle="1" w:styleId="NewNewNew">
    <w:name w:val="正文 New New New"/>
    <w:basedOn w:val="a"/>
    <w:qFormat/>
    <w:rsid w:val="00A34A21"/>
    <w:rPr>
      <w:rFonts w:ascii="Times New Roman" w:hAnsi="Times New Roman"/>
      <w:szCs w:val="20"/>
    </w:rPr>
  </w:style>
  <w:style w:type="paragraph" w:styleId="a0">
    <w:name w:val="Plain Text"/>
    <w:basedOn w:val="a"/>
    <w:link w:val="a8"/>
    <w:uiPriority w:val="99"/>
    <w:semiHidden/>
    <w:unhideWhenUsed/>
    <w:rsid w:val="00A34A21"/>
    <w:rPr>
      <w:rFonts w:asciiTheme="minorEastAsia" w:eastAsiaTheme="minorEastAsia" w:hAnsi="Courier New" w:cs="Courier New"/>
    </w:rPr>
  </w:style>
  <w:style w:type="character" w:customStyle="1" w:styleId="a8">
    <w:name w:val="纯文本 字符"/>
    <w:basedOn w:val="a1"/>
    <w:link w:val="a0"/>
    <w:uiPriority w:val="99"/>
    <w:semiHidden/>
    <w:rsid w:val="00A34A21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 洪璋</dc:creator>
  <cp:keywords/>
  <dc:description/>
  <cp:lastModifiedBy>尹 洪璋</cp:lastModifiedBy>
  <cp:revision>3</cp:revision>
  <dcterms:created xsi:type="dcterms:W3CDTF">2023-03-22T00:49:00Z</dcterms:created>
  <dcterms:modified xsi:type="dcterms:W3CDTF">2023-03-22T00:54:00Z</dcterms:modified>
</cp:coreProperties>
</file>