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6"/>
          <w:szCs w:val="26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6"/>
          <w:szCs w:val="26"/>
          <w:shd w:val="clear" w:fill="FFFFFF"/>
          <w:lang w:val="en-US" w:eastAsia="zh-CN" w:bidi="ar"/>
        </w:rPr>
        <w:t>附1：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0"/>
          <w:szCs w:val="40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0"/>
          <w:szCs w:val="40"/>
          <w:shd w:val="clear" w:fill="FFFFFF"/>
          <w:lang w:val="en-US" w:eastAsia="zh-CN" w:bidi="ar"/>
        </w:rPr>
        <w:t>黄梅县事业单位2023年公开招聘高层次和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0"/>
          <w:szCs w:val="40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0"/>
          <w:szCs w:val="40"/>
          <w:shd w:val="clear" w:fill="FFFFFF"/>
          <w:lang w:val="en-US" w:eastAsia="zh-CN" w:bidi="ar"/>
        </w:rPr>
        <w:t>急需紧缺人才教育岗位资格初审合格人员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tbl>
      <w:tblPr>
        <w:tblStyle w:val="2"/>
        <w:tblW w:w="8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964"/>
        <w:gridCol w:w="687"/>
        <w:gridCol w:w="1984"/>
        <w:gridCol w:w="822"/>
        <w:gridCol w:w="964"/>
        <w:gridCol w:w="68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9664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雷梦青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9892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王彪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9787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黎琛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9929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张梦圆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9795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宋来臻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9691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夏碧江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9814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陈胜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9713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吕昌林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9832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邓俊豪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9750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何苗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9882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程炜英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9807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徐苗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9886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徐秋利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9865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刘恋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9895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李标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9958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骆行岚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10024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9977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骆美玲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10086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李院芳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9995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李家星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10091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9650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梅佳炜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中职汽车运用与维修专业教师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9759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罗倩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9729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中职汽车运用与维修专业教师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9877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程斯光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10102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程林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中职汽车运用与维修专业教师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10181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桂钦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9640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雷超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岳家拳教师(教练)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9669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赵鑫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ODExN2Y5NjA2MmYyZmI1NWIwYjIyMTBlZGU2NmMifQ=="/>
  </w:docVars>
  <w:rsids>
    <w:rsidRoot w:val="00000000"/>
    <w:rsid w:val="6661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2023-03-28T07:27:55Z</dcterms:created>
  <dc:creator>Administrator</dc:creator>
  <cp:lastModifiedBy>吕励</cp:lastModifiedBy>
  <dcterms:modified xsi:type="dcterms:W3CDTF">2023-03-28T07:29:14Z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0E4C291EA36947AF96B6377D6375AC98</vt:lpwstr>
  </property>
</Properties>
</file>