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19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30"/>
          <w:sz w:val="28"/>
          <w:szCs w:val="28"/>
          <w:lang w:val="en-US" w:eastAsia="zh-CN"/>
        </w:rPr>
        <w:t>2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3" w:line="219" w:lineRule="auto"/>
        <w:ind w:left="17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研究生教育学科专业目录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43" w:line="219" w:lineRule="auto"/>
        <w:ind w:left="33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(2022年)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1" w:line="631" w:lineRule="exact"/>
        <w:ind w:left="267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5"/>
          <w:position w:val="21"/>
          <w:sz w:val="34"/>
          <w:szCs w:val="34"/>
        </w:rPr>
        <w:t>国务院学位委员会</w:t>
      </w:r>
    </w:p>
    <w:p>
      <w:pPr>
        <w:spacing w:line="219" w:lineRule="auto"/>
        <w:ind w:left="265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5"/>
          <w:sz w:val="34"/>
          <w:szCs w:val="34"/>
        </w:rPr>
        <w:t>教</w:t>
      </w:r>
      <w:r>
        <w:rPr>
          <w:rFonts w:ascii="宋体" w:hAnsi="宋体" w:eastAsia="宋体" w:cs="宋体"/>
          <w:spacing w:val="9"/>
          <w:sz w:val="34"/>
          <w:szCs w:val="34"/>
        </w:rPr>
        <w:t xml:space="preserve">     </w:t>
      </w:r>
      <w:r>
        <w:rPr>
          <w:rFonts w:ascii="宋体" w:hAnsi="宋体" w:eastAsia="宋体" w:cs="宋体"/>
          <w:spacing w:val="-15"/>
          <w:sz w:val="34"/>
          <w:szCs w:val="34"/>
        </w:rPr>
        <w:t>育</w:t>
      </w:r>
      <w:r>
        <w:rPr>
          <w:rFonts w:ascii="宋体" w:hAnsi="宋体" w:eastAsia="宋体" w:cs="宋体"/>
          <w:spacing w:val="19"/>
          <w:sz w:val="34"/>
          <w:szCs w:val="34"/>
        </w:rPr>
        <w:t xml:space="preserve">     </w:t>
      </w:r>
      <w:r>
        <w:rPr>
          <w:rFonts w:ascii="宋体" w:hAnsi="宋体" w:eastAsia="宋体" w:cs="宋体"/>
          <w:spacing w:val="-15"/>
          <w:sz w:val="34"/>
          <w:szCs w:val="34"/>
        </w:rPr>
        <w:t>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1" w:line="219" w:lineRule="auto"/>
        <w:ind w:left="28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2"/>
          <w:sz w:val="34"/>
          <w:szCs w:val="34"/>
        </w:rPr>
        <w:t>二○二二年九月</w:t>
      </w:r>
    </w:p>
    <w:p>
      <w:pPr>
        <w:sectPr>
          <w:pgSz w:w="11900" w:h="16820"/>
          <w:pgMar w:top="1314" w:right="1785" w:bottom="0" w:left="1760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117" w:line="221" w:lineRule="auto"/>
        <w:ind w:left="358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4"/>
          <w:sz w:val="36"/>
          <w:szCs w:val="36"/>
        </w:rPr>
        <w:t>说</w:t>
      </w:r>
      <w:r>
        <w:rPr>
          <w:rFonts w:ascii="黑体" w:hAnsi="黑体" w:eastAsia="黑体" w:cs="黑体"/>
          <w:spacing w:val="9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36"/>
          <w:szCs w:val="36"/>
        </w:rPr>
        <w:t>明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8" w:line="345" w:lineRule="auto"/>
        <w:ind w:right="240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一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、《研究生教育学科专业目录》分为学科门类、一级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学科和专业学位类别，是国家进行学位授权审核与学科专业 </w:t>
      </w:r>
      <w:r>
        <w:rPr>
          <w:rFonts w:ascii="宋体" w:hAnsi="宋体" w:eastAsia="宋体" w:cs="宋体"/>
          <w:spacing w:val="18"/>
          <w:sz w:val="30"/>
          <w:szCs w:val="30"/>
        </w:rPr>
        <w:t>管理、学位授予单位开展学位授予与人才培养工作的基本</w:t>
      </w:r>
      <w:r>
        <w:rPr>
          <w:rFonts w:ascii="宋体" w:hAnsi="宋体" w:eastAsia="宋体" w:cs="宋体"/>
          <w:spacing w:val="17"/>
          <w:sz w:val="30"/>
          <w:szCs w:val="30"/>
        </w:rPr>
        <w:t>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据，适用于硕士博士学位授予、招生培养，学科专业建设和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教育统计、就业指导服务等工作。</w:t>
      </w:r>
    </w:p>
    <w:p>
      <w:pPr>
        <w:spacing w:before="202" w:line="560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position w:val="19"/>
          <w:sz w:val="30"/>
          <w:szCs w:val="30"/>
        </w:rPr>
        <w:t>二、本目录是在原《学位授予和人才培养学科</w:t>
      </w:r>
      <w:r>
        <w:rPr>
          <w:rFonts w:ascii="宋体" w:hAnsi="宋体" w:eastAsia="宋体" w:cs="宋体"/>
          <w:spacing w:val="10"/>
          <w:position w:val="19"/>
          <w:sz w:val="30"/>
          <w:szCs w:val="30"/>
        </w:rPr>
        <w:t>目录(2011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年颁布，2018年修订)》基础上编制形成的。</w:t>
      </w:r>
    </w:p>
    <w:p>
      <w:pPr>
        <w:spacing w:before="204" w:line="345" w:lineRule="auto"/>
        <w:ind w:right="233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三、本目录中学科门类代码为两位阿拉伯数字，一级学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科和专业学位类别代码为四位阿拉伯数字，其中代码第三位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从“5”开始的为专业学位类别。</w:t>
      </w:r>
    </w:p>
    <w:p>
      <w:pPr>
        <w:spacing w:before="202" w:line="564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9"/>
          <w:sz w:val="30"/>
          <w:szCs w:val="30"/>
        </w:rPr>
        <w:t>四</w:t>
      </w:r>
      <w:r>
        <w:rPr>
          <w:rFonts w:ascii="宋体" w:hAnsi="宋体" w:eastAsia="宋体" w:cs="宋体"/>
          <w:spacing w:val="-63"/>
          <w:position w:val="1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position w:val="19"/>
          <w:sz w:val="30"/>
          <w:szCs w:val="30"/>
        </w:rPr>
        <w:t>、除交叉学科门类外，各一级学科按所属学科门类授</w:t>
      </w:r>
    </w:p>
    <w:p>
      <w:pPr>
        <w:spacing w:before="1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予学位。</w:t>
      </w:r>
    </w:p>
    <w:p>
      <w:pPr>
        <w:spacing w:before="199" w:line="561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position w:val="19"/>
          <w:sz w:val="30"/>
          <w:szCs w:val="30"/>
        </w:rPr>
        <w:t>五、专业学位类别按其名称授予学位。名称后加“*”的仅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可授硕士专业学位，其他可授硕士、博士专业学</w:t>
      </w:r>
      <w:r>
        <w:rPr>
          <w:rFonts w:ascii="宋体" w:hAnsi="宋体" w:eastAsia="宋体" w:cs="宋体"/>
          <w:spacing w:val="16"/>
          <w:sz w:val="30"/>
          <w:szCs w:val="30"/>
        </w:rPr>
        <w:t>位。</w:t>
      </w:r>
    </w:p>
    <w:p>
      <w:pPr>
        <w:spacing w:before="200" w:line="357" w:lineRule="auto"/>
        <w:ind w:right="268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六、</w:t>
      </w:r>
      <w:bookmarkStart w:id="0" w:name="_GoBack"/>
      <w:bookmarkEnd w:id="0"/>
      <w:r>
        <w:rPr>
          <w:rFonts w:ascii="宋体" w:hAnsi="宋体" w:eastAsia="宋体" w:cs="宋体"/>
          <w:spacing w:val="14"/>
          <w:sz w:val="30"/>
          <w:szCs w:val="30"/>
        </w:rPr>
        <w:t>本目录注明可授不同学科门类学位的一级</w:t>
      </w:r>
      <w:r>
        <w:rPr>
          <w:rFonts w:ascii="宋体" w:hAnsi="宋体" w:eastAsia="宋体" w:cs="宋体"/>
          <w:spacing w:val="13"/>
          <w:sz w:val="30"/>
          <w:szCs w:val="30"/>
        </w:rPr>
        <w:t>学科，可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分属不同学科门类，此类一级学科授予学位的学科门类</w:t>
      </w:r>
      <w:r>
        <w:rPr>
          <w:rFonts w:ascii="宋体" w:hAnsi="宋体" w:eastAsia="宋体" w:cs="宋体"/>
          <w:spacing w:val="17"/>
          <w:sz w:val="30"/>
          <w:szCs w:val="30"/>
        </w:rPr>
        <w:t>由学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位授予单位学位评定委员会决定。</w:t>
      </w:r>
    </w:p>
    <w:p>
      <w:pPr>
        <w:sectPr>
          <w:pgSz w:w="12100" w:h="16960"/>
          <w:pgMar w:top="1441" w:right="1815" w:bottom="0" w:left="1750" w:header="0" w:footer="0" w:gutter="0"/>
          <w:cols w:space="720" w:num="1"/>
        </w:sectPr>
      </w:pPr>
    </w:p>
    <w:p>
      <w:pPr>
        <w:spacing w:before="166" w:line="221" w:lineRule="auto"/>
        <w:ind w:left="35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01</w:t>
      </w:r>
      <w:r>
        <w:rPr>
          <w:rFonts w:ascii="黑体" w:hAnsi="黑体" w:eastAsia="黑体" w:cs="黑体"/>
          <w:spacing w:val="16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哲学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0101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哲学</w:t>
      </w:r>
    </w:p>
    <w:p>
      <w:pPr>
        <w:spacing w:before="30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0151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应用伦理*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21" w:lineRule="auto"/>
        <w:ind w:left="33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02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经济学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5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0201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理论经济学</w:t>
      </w:r>
    </w:p>
    <w:p>
      <w:pPr>
        <w:spacing w:before="319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0202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应用经济学</w:t>
      </w:r>
    </w:p>
    <w:p>
      <w:pPr>
        <w:spacing w:before="319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0251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金融*</w:t>
      </w:r>
    </w:p>
    <w:p>
      <w:pPr>
        <w:spacing w:before="317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0252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应用统计*</w:t>
      </w:r>
    </w:p>
    <w:p>
      <w:pPr>
        <w:spacing w:before="316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0253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"/>
          <w:sz w:val="32"/>
          <w:szCs w:val="32"/>
        </w:rPr>
        <w:t>税务*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0254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7"/>
          <w:sz w:val="32"/>
          <w:szCs w:val="32"/>
        </w:rPr>
        <w:t>国际商务*</w:t>
      </w:r>
    </w:p>
    <w:p>
      <w:pPr>
        <w:spacing w:before="32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0255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"/>
          <w:sz w:val="32"/>
          <w:szCs w:val="32"/>
        </w:rPr>
        <w:t>保险*</w:t>
      </w:r>
    </w:p>
    <w:p>
      <w:pPr>
        <w:spacing w:before="315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0256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资产评估*</w:t>
      </w:r>
    </w:p>
    <w:p>
      <w:pPr>
        <w:spacing w:before="32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0258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数字经济*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5" w:line="221" w:lineRule="auto"/>
        <w:ind w:left="35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03</w:t>
      </w:r>
      <w:r>
        <w:rPr>
          <w:rFonts w:ascii="黑体" w:hAnsi="黑体" w:eastAsia="黑体" w:cs="黑体"/>
          <w:spacing w:val="16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法学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5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0301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法学</w:t>
      </w:r>
    </w:p>
    <w:p>
      <w:pPr>
        <w:sectPr>
          <w:footerReference r:id="rId5" w:type="default"/>
          <w:pgSz w:w="12060" w:h="16930"/>
          <w:pgMar w:top="1439" w:right="1809" w:bottom="1303" w:left="1719" w:header="0" w:footer="1044" w:gutter="0"/>
          <w:cols w:space="720" w:num="1"/>
        </w:sectPr>
      </w:pPr>
    </w:p>
    <w:p>
      <w:pPr>
        <w:spacing w:before="124" w:line="21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0302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政治学</w:t>
      </w:r>
    </w:p>
    <w:p>
      <w:pPr>
        <w:spacing w:before="338" w:line="21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0303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社会学</w:t>
      </w:r>
    </w:p>
    <w:p>
      <w:pPr>
        <w:spacing w:before="337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0304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民族学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0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"/>
          <w:sz w:val="30"/>
          <w:szCs w:val="30"/>
        </w:rPr>
        <w:t>0305</w:t>
      </w:r>
      <w:r>
        <w:rPr>
          <w:rFonts w:ascii="宋体" w:hAnsi="宋体" w:eastAsia="宋体" w:cs="宋体"/>
          <w:spacing w:val="29"/>
          <w:position w:val="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马克思主义理论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97" w:line="21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position w:val="1"/>
          <w:sz w:val="30"/>
          <w:szCs w:val="30"/>
        </w:rPr>
        <w:t>0306</w:t>
      </w:r>
      <w:r>
        <w:rPr>
          <w:rFonts w:ascii="宋体" w:hAnsi="宋体" w:eastAsia="宋体" w:cs="宋体"/>
          <w:spacing w:val="30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5"/>
          <w:sz w:val="30"/>
          <w:szCs w:val="30"/>
        </w:rPr>
        <w:t>公安学</w:t>
      </w:r>
    </w:p>
    <w:p>
      <w:pPr>
        <w:rPr>
          <w:rFonts w:ascii="Arial"/>
          <w:sz w:val="21"/>
        </w:rPr>
      </w:pPr>
    </w:p>
    <w:p>
      <w:pPr>
        <w:spacing w:before="98" w:line="21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1"/>
          <w:sz w:val="30"/>
          <w:szCs w:val="30"/>
        </w:rPr>
        <w:t>0307</w:t>
      </w:r>
      <w:r>
        <w:rPr>
          <w:rFonts w:ascii="宋体" w:hAnsi="宋体" w:eastAsia="宋体" w:cs="宋体"/>
          <w:spacing w:val="30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中共党史党建学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0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position w:val="2"/>
          <w:sz w:val="30"/>
          <w:szCs w:val="30"/>
        </w:rPr>
        <w:t>0308</w:t>
      </w:r>
      <w:r>
        <w:rPr>
          <w:rFonts w:ascii="宋体" w:hAnsi="宋体" w:eastAsia="宋体" w:cs="宋体"/>
          <w:spacing w:val="30"/>
          <w:position w:val="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纪检监察学</w:t>
      </w:r>
    </w:p>
    <w:p>
      <w:pPr>
        <w:spacing w:before="32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0351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法律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98" w:line="21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position w:val="1"/>
          <w:sz w:val="30"/>
          <w:szCs w:val="30"/>
        </w:rPr>
        <w:t>0352</w:t>
      </w:r>
      <w:r>
        <w:rPr>
          <w:rFonts w:ascii="宋体" w:hAnsi="宋体" w:eastAsia="宋体" w:cs="宋体"/>
          <w:spacing w:val="30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社会工作</w:t>
      </w:r>
    </w:p>
    <w:p>
      <w:pPr>
        <w:spacing w:before="336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0353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警务*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0354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知识产权*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0355</w:t>
      </w:r>
      <w:r>
        <w:rPr>
          <w:rFonts w:ascii="宋体" w:hAnsi="宋体" w:eastAsia="宋体" w:cs="宋体"/>
          <w:spacing w:val="30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国际事务*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1" w:lineRule="auto"/>
        <w:ind w:left="34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04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教育学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1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0401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教育学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0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position w:val="2"/>
          <w:sz w:val="30"/>
          <w:szCs w:val="30"/>
        </w:rPr>
        <w:t>0402</w:t>
      </w:r>
      <w:r>
        <w:rPr>
          <w:rFonts w:ascii="宋体" w:hAnsi="宋体" w:eastAsia="宋体" w:cs="宋体"/>
          <w:spacing w:val="29"/>
          <w:position w:val="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4"/>
          <w:sz w:val="30"/>
          <w:szCs w:val="30"/>
        </w:rPr>
        <w:t>心理学(可授教育学、理学学位)</w:t>
      </w:r>
    </w:p>
    <w:p>
      <w:pPr>
        <w:spacing w:before="334" w:line="21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0403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体育学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0451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教育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0452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体育</w:t>
      </w:r>
    </w:p>
    <w:p>
      <w:pPr>
        <w:sectPr>
          <w:footerReference r:id="rId6" w:type="default"/>
          <w:pgSz w:w="11900" w:h="16820"/>
          <w:pgMar w:top="1429" w:right="1785" w:bottom="1289" w:left="1619" w:header="0" w:footer="1021" w:gutter="0"/>
          <w:cols w:space="720" w:num="1"/>
        </w:sectPr>
      </w:pPr>
    </w:p>
    <w:p>
      <w:pPr>
        <w:spacing w:before="10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0453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6"/>
          <w:sz w:val="32"/>
          <w:szCs w:val="32"/>
        </w:rPr>
        <w:t>国际中文教育</w:t>
      </w:r>
    </w:p>
    <w:p>
      <w:pPr>
        <w:spacing w:before="322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0454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6"/>
          <w:sz w:val="32"/>
          <w:szCs w:val="32"/>
        </w:rPr>
        <w:t>应用心理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1" w:lineRule="auto"/>
        <w:ind w:left="35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05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文学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0501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中国语言文学</w:t>
      </w:r>
    </w:p>
    <w:p>
      <w:pPr>
        <w:spacing w:before="318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0502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外国语言文学</w:t>
      </w:r>
    </w:p>
    <w:p>
      <w:pPr>
        <w:spacing w:before="316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0503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新闻传播学</w:t>
      </w:r>
    </w:p>
    <w:p>
      <w:pPr>
        <w:spacing w:before="32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0551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翻译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0552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新闻与传播*</w:t>
      </w:r>
    </w:p>
    <w:p>
      <w:pPr>
        <w:spacing w:before="323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0553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出版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5" w:line="221" w:lineRule="auto"/>
        <w:ind w:left="3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06</w:t>
      </w:r>
      <w:r>
        <w:rPr>
          <w:rFonts w:ascii="黑体" w:hAnsi="黑体" w:eastAsia="黑体" w:cs="黑体"/>
          <w:spacing w:val="1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历史学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0601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考古学</w:t>
      </w:r>
    </w:p>
    <w:p>
      <w:pPr>
        <w:spacing w:before="32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0602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中国史</w:t>
      </w:r>
    </w:p>
    <w:p>
      <w:pPr>
        <w:spacing w:before="318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0603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7"/>
          <w:sz w:val="32"/>
          <w:szCs w:val="32"/>
        </w:rPr>
        <w:t>世界史</w:t>
      </w:r>
    </w:p>
    <w:p>
      <w:pPr>
        <w:spacing w:before="319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0651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博物馆*</w:t>
      </w:r>
    </w:p>
    <w:p>
      <w:pPr>
        <w:sectPr>
          <w:footerReference r:id="rId7" w:type="default"/>
          <w:pgSz w:w="11900" w:h="16820"/>
          <w:pgMar w:top="1429" w:right="1785" w:bottom="1189" w:left="1619" w:header="0" w:footer="921" w:gutter="0"/>
          <w:cols w:space="720" w:num="1"/>
        </w:sectPr>
      </w:pPr>
    </w:p>
    <w:p>
      <w:pPr>
        <w:spacing w:before="165" w:line="221" w:lineRule="auto"/>
        <w:ind w:left="35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07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z w:val="32"/>
          <w:szCs w:val="32"/>
        </w:rPr>
        <w:t>理学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数学</w:t>
      </w:r>
    </w:p>
    <w:p>
      <w:pPr>
        <w:spacing w:before="321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0702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物理学</w:t>
      </w:r>
    </w:p>
    <w:p>
      <w:pPr>
        <w:spacing w:before="317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0703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化学</w:t>
      </w:r>
    </w:p>
    <w:p>
      <w:pPr>
        <w:spacing w:before="316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0704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天文学</w:t>
      </w:r>
    </w:p>
    <w:p>
      <w:pPr>
        <w:spacing w:before="320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0705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地理学</w:t>
      </w:r>
    </w:p>
    <w:p>
      <w:pPr>
        <w:spacing w:before="31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0706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大气科学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0707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海洋科学</w:t>
      </w:r>
    </w:p>
    <w:p>
      <w:pPr>
        <w:spacing w:before="324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0708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地球物理学</w:t>
      </w:r>
    </w:p>
    <w:p>
      <w:pPr>
        <w:spacing w:before="316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0709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地质学</w:t>
      </w:r>
    </w:p>
    <w:p>
      <w:pPr>
        <w:spacing w:before="320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0710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8"/>
          <w:sz w:val="32"/>
          <w:szCs w:val="32"/>
        </w:rPr>
        <w:t>生物学</w:t>
      </w:r>
    </w:p>
    <w:p>
      <w:pPr>
        <w:spacing w:before="31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0711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系统科学</w:t>
      </w:r>
    </w:p>
    <w:p>
      <w:pPr>
        <w:spacing w:before="32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0712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科学技术史(可授理学、工学、农学、医学学位)</w:t>
      </w:r>
    </w:p>
    <w:p>
      <w:pPr>
        <w:spacing w:before="324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0713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生态学</w:t>
      </w:r>
    </w:p>
    <w:p>
      <w:pPr>
        <w:spacing w:before="316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0714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统计学(可授理学、经济学学位)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0751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6"/>
          <w:sz w:val="32"/>
          <w:szCs w:val="32"/>
        </w:rPr>
        <w:t>气象</w:t>
      </w:r>
    </w:p>
    <w:p>
      <w:pPr>
        <w:sectPr>
          <w:footerReference r:id="rId8" w:type="default"/>
          <w:pgSz w:w="12080" w:h="16940"/>
          <w:pgMar w:top="1439" w:right="1812" w:bottom="1278" w:left="1740" w:header="0" w:footer="1040" w:gutter="0"/>
          <w:cols w:space="720" w:num="1"/>
        </w:sectPr>
      </w:pPr>
    </w:p>
    <w:p>
      <w:pPr>
        <w:spacing w:before="192" w:line="221" w:lineRule="auto"/>
        <w:ind w:left="35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08</w:t>
      </w:r>
      <w:r>
        <w:rPr>
          <w:rFonts w:ascii="黑体" w:hAnsi="黑体" w:eastAsia="黑体" w:cs="黑体"/>
          <w:spacing w:val="16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工学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0801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0"/>
          <w:sz w:val="32"/>
          <w:szCs w:val="32"/>
        </w:rPr>
        <w:t>力学(可授工学、理学学位)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0802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机械工程</w:t>
      </w:r>
    </w:p>
    <w:p>
      <w:pPr>
        <w:spacing w:before="3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0803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光学工程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0804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仪器科学与技术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0805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8"/>
          <w:sz w:val="32"/>
          <w:szCs w:val="32"/>
        </w:rPr>
        <w:t>材料科学与工程(可授工学、理学学位)</w:t>
      </w:r>
    </w:p>
    <w:p>
      <w:pPr>
        <w:spacing w:before="32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0806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冶金工程</w:t>
      </w:r>
    </w:p>
    <w:p>
      <w:pPr>
        <w:spacing w:before="31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0807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动力工程及工程热物理</w:t>
      </w:r>
    </w:p>
    <w:p>
      <w:pPr>
        <w:spacing w:before="322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0808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7"/>
          <w:sz w:val="32"/>
          <w:szCs w:val="32"/>
        </w:rPr>
        <w:t>电气工程</w:t>
      </w:r>
    </w:p>
    <w:p>
      <w:pPr>
        <w:spacing w:before="31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0809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电子科学与技术(可授工学、理学学位)</w:t>
      </w:r>
    </w:p>
    <w:p>
      <w:pPr>
        <w:spacing w:before="32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0810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信息与通信工程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0811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</w:rPr>
        <w:t>控制科学与工程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0812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计算机科学与技术(可授工学、理学学位)</w:t>
      </w:r>
    </w:p>
    <w:p>
      <w:pPr>
        <w:spacing w:before="32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0813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建筑学</w:t>
      </w:r>
    </w:p>
    <w:p>
      <w:pPr>
        <w:spacing w:before="339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0814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土木工程</w:t>
      </w:r>
    </w:p>
    <w:p>
      <w:pPr>
        <w:spacing w:before="32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0815</w:t>
      </w:r>
      <w:r>
        <w:rPr>
          <w:rFonts w:ascii="宋体" w:hAnsi="宋体" w:eastAsia="宋体" w:cs="宋体"/>
          <w:spacing w:val="7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4"/>
          <w:sz w:val="32"/>
          <w:szCs w:val="32"/>
        </w:rPr>
        <w:t>水利工程</w:t>
      </w:r>
    </w:p>
    <w:p>
      <w:pPr>
        <w:spacing w:before="309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0816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测绘科学与技术</w:t>
      </w:r>
    </w:p>
    <w:p>
      <w:pPr>
        <w:spacing w:before="3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0817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化学工程与技术</w:t>
      </w:r>
    </w:p>
    <w:p>
      <w:pPr>
        <w:spacing w:before="31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0818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地质资源与地质工程</w:t>
      </w:r>
    </w:p>
    <w:p>
      <w:pPr>
        <w:sectPr>
          <w:footerReference r:id="rId9" w:type="default"/>
          <w:pgSz w:w="12120" w:h="16980"/>
          <w:pgMar w:top="1443" w:right="1818" w:bottom="1300" w:left="1730" w:header="0" w:footer="1044" w:gutter="0"/>
          <w:cols w:space="720" w:num="1"/>
        </w:sectPr>
      </w:pPr>
    </w:p>
    <w:p>
      <w:pPr>
        <w:spacing w:before="10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0819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矿业工程</w:t>
      </w:r>
    </w:p>
    <w:p>
      <w:pPr>
        <w:spacing w:before="34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0820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石油与天然气工程</w:t>
      </w:r>
    </w:p>
    <w:p>
      <w:pPr>
        <w:spacing w:before="30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0821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纺织科学与工程</w:t>
      </w:r>
    </w:p>
    <w:p>
      <w:pPr>
        <w:spacing w:before="3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0822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轻工技术与工程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0823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交通运输工程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0824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船舶与海洋工程</w:t>
      </w:r>
    </w:p>
    <w:p>
      <w:pPr>
        <w:spacing w:before="329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0825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航空宇航科学与技术</w:t>
      </w:r>
    </w:p>
    <w:p>
      <w:pPr>
        <w:spacing w:before="31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0826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"/>
          <w:sz w:val="32"/>
          <w:szCs w:val="32"/>
        </w:rPr>
        <w:t>兵器科学与技术</w:t>
      </w:r>
    </w:p>
    <w:p>
      <w:pPr>
        <w:spacing w:before="33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0827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核科学与技术</w:t>
      </w:r>
    </w:p>
    <w:p>
      <w:pPr>
        <w:spacing w:before="31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0828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农业工程</w:t>
      </w:r>
    </w:p>
    <w:p>
      <w:pPr>
        <w:spacing w:before="32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0829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林业工程</w:t>
      </w:r>
    </w:p>
    <w:p>
      <w:pPr>
        <w:spacing w:before="33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0830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8"/>
          <w:sz w:val="32"/>
          <w:szCs w:val="32"/>
        </w:rPr>
        <w:t>环境科学与工程(可授工学、理学、农学学位)</w:t>
      </w:r>
    </w:p>
    <w:p>
      <w:pPr>
        <w:spacing w:before="313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0831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生物医学工程(可授工学、理学、医学</w:t>
      </w:r>
      <w:r>
        <w:rPr>
          <w:rFonts w:ascii="宋体" w:hAnsi="宋体" w:eastAsia="宋体" w:cs="宋体"/>
          <w:spacing w:val="6"/>
          <w:sz w:val="32"/>
          <w:szCs w:val="32"/>
        </w:rPr>
        <w:t>学位)</w:t>
      </w:r>
    </w:p>
    <w:p>
      <w:pPr>
        <w:spacing w:before="326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0832   食品科学与工程(可授工学、农学学位</w:t>
      </w:r>
      <w:r>
        <w:rPr>
          <w:rFonts w:ascii="宋体" w:hAnsi="宋体" w:eastAsia="宋体" w:cs="宋体"/>
          <w:spacing w:val="7"/>
          <w:sz w:val="32"/>
          <w:szCs w:val="32"/>
        </w:rPr>
        <w:t>)</w:t>
      </w:r>
    </w:p>
    <w:p>
      <w:pPr>
        <w:spacing w:before="32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0833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城乡规划学</w:t>
      </w:r>
    </w:p>
    <w:p>
      <w:pPr>
        <w:spacing w:before="30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0835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软件工程</w:t>
      </w:r>
    </w:p>
    <w:p>
      <w:pPr>
        <w:spacing w:before="32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0836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生物工程</w:t>
      </w:r>
    </w:p>
    <w:p>
      <w:pPr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0837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8"/>
          <w:sz w:val="32"/>
          <w:szCs w:val="32"/>
        </w:rPr>
        <w:t>安全科学与工程(可授工学、管理学学位)</w:t>
      </w:r>
    </w:p>
    <w:p>
      <w:pPr>
        <w:spacing w:before="29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0838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公安技术</w:t>
      </w:r>
    </w:p>
    <w:p>
      <w:pPr>
        <w:sectPr>
          <w:footerReference r:id="rId10" w:type="default"/>
          <w:pgSz w:w="11900" w:h="16820"/>
          <w:pgMar w:top="1429" w:right="1785" w:bottom="1269" w:left="1569" w:header="0" w:footer="1001" w:gutter="0"/>
          <w:cols w:space="720" w:num="1"/>
        </w:sectPr>
      </w:pPr>
    </w:p>
    <w:p>
      <w:pPr>
        <w:spacing w:before="202" w:line="221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0839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2"/>
          <w:sz w:val="33"/>
          <w:szCs w:val="33"/>
        </w:rPr>
        <w:t>网络空间安全</w:t>
      </w:r>
    </w:p>
    <w:p>
      <w:pPr>
        <w:spacing w:before="304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0851</w:t>
      </w:r>
      <w:r>
        <w:rPr>
          <w:rFonts w:ascii="宋体" w:hAnsi="宋体" w:eastAsia="宋体" w:cs="宋体"/>
          <w:spacing w:val="79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0"/>
          <w:sz w:val="33"/>
          <w:szCs w:val="33"/>
        </w:rPr>
        <w:t>建筑*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0853</w:t>
      </w:r>
      <w:r>
        <w:rPr>
          <w:rFonts w:ascii="宋体" w:hAnsi="宋体" w:eastAsia="宋体" w:cs="宋体"/>
          <w:spacing w:val="72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3"/>
          <w:sz w:val="33"/>
          <w:szCs w:val="33"/>
        </w:rPr>
        <w:t>城乡规划*</w:t>
      </w:r>
    </w:p>
    <w:p>
      <w:pPr>
        <w:spacing w:before="3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0854</w:t>
      </w:r>
      <w:r>
        <w:rPr>
          <w:rFonts w:ascii="宋体" w:hAnsi="宋体" w:eastAsia="宋体" w:cs="宋体"/>
          <w:spacing w:val="3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7"/>
          <w:sz w:val="33"/>
          <w:szCs w:val="33"/>
        </w:rPr>
        <w:t>电子信息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0855</w:t>
      </w:r>
      <w:r>
        <w:rPr>
          <w:rFonts w:ascii="宋体" w:hAnsi="宋体" w:eastAsia="宋体" w:cs="宋体"/>
          <w:spacing w:val="6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4"/>
          <w:sz w:val="33"/>
          <w:szCs w:val="33"/>
        </w:rPr>
        <w:t>机械</w:t>
      </w:r>
    </w:p>
    <w:p>
      <w:pPr>
        <w:spacing w:before="3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8"/>
          <w:sz w:val="33"/>
          <w:szCs w:val="33"/>
        </w:rPr>
        <w:t>0856</w:t>
      </w:r>
      <w:r>
        <w:rPr>
          <w:rFonts w:ascii="宋体" w:hAnsi="宋体" w:eastAsia="宋体" w:cs="宋体"/>
          <w:spacing w:val="8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8"/>
          <w:sz w:val="33"/>
          <w:szCs w:val="33"/>
        </w:rPr>
        <w:t>材料与化工</w:t>
      </w:r>
    </w:p>
    <w:p>
      <w:pPr>
        <w:spacing w:before="311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0857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9"/>
          <w:sz w:val="33"/>
          <w:szCs w:val="33"/>
        </w:rPr>
        <w:t>资源与环境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0858</w:t>
      </w:r>
      <w:r>
        <w:rPr>
          <w:rFonts w:ascii="宋体" w:hAnsi="宋体" w:eastAsia="宋体" w:cs="宋体"/>
          <w:spacing w:val="7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1"/>
          <w:sz w:val="33"/>
          <w:szCs w:val="33"/>
        </w:rPr>
        <w:t>能源动力</w:t>
      </w:r>
    </w:p>
    <w:p>
      <w:pPr>
        <w:spacing w:before="3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0859</w:t>
      </w:r>
      <w:r>
        <w:rPr>
          <w:rFonts w:ascii="宋体" w:hAnsi="宋体" w:eastAsia="宋体" w:cs="宋体"/>
          <w:spacing w:val="7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0"/>
          <w:sz w:val="33"/>
          <w:szCs w:val="33"/>
        </w:rPr>
        <w:t>土木水利</w:t>
      </w:r>
    </w:p>
    <w:p>
      <w:pPr>
        <w:spacing w:before="309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0860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0"/>
          <w:sz w:val="33"/>
          <w:szCs w:val="33"/>
        </w:rPr>
        <w:t>生物与医药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0861</w:t>
      </w:r>
      <w:r>
        <w:rPr>
          <w:rFonts w:ascii="宋体" w:hAnsi="宋体" w:eastAsia="宋体" w:cs="宋体"/>
          <w:spacing w:val="75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9"/>
          <w:sz w:val="33"/>
          <w:szCs w:val="33"/>
        </w:rPr>
        <w:t>交通运输</w:t>
      </w:r>
    </w:p>
    <w:p>
      <w:pPr>
        <w:spacing w:before="309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0862</w:t>
      </w:r>
      <w:r>
        <w:rPr>
          <w:rFonts w:ascii="宋体" w:hAnsi="宋体" w:eastAsia="宋体" w:cs="宋体"/>
          <w:spacing w:val="74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7"/>
          <w:sz w:val="33"/>
          <w:szCs w:val="33"/>
        </w:rPr>
        <w:t>风景园林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8" w:line="221" w:lineRule="auto"/>
        <w:ind w:left="35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09</w:t>
      </w:r>
      <w:r>
        <w:rPr>
          <w:rFonts w:ascii="黑体" w:hAnsi="黑体" w:eastAsia="黑体" w:cs="黑体"/>
          <w:spacing w:val="14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农学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8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0901</w:t>
      </w:r>
      <w:r>
        <w:rPr>
          <w:rFonts w:ascii="宋体" w:hAnsi="宋体" w:eastAsia="宋体" w:cs="宋体"/>
          <w:spacing w:val="69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7"/>
          <w:sz w:val="33"/>
          <w:szCs w:val="33"/>
        </w:rPr>
        <w:t>作物学</w:t>
      </w:r>
    </w:p>
    <w:p>
      <w:pPr>
        <w:spacing w:before="297" w:line="221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0902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0"/>
          <w:sz w:val="33"/>
          <w:szCs w:val="33"/>
        </w:rPr>
        <w:t>园艺学</w:t>
      </w:r>
    </w:p>
    <w:p>
      <w:pPr>
        <w:spacing w:before="294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8"/>
          <w:sz w:val="33"/>
          <w:szCs w:val="33"/>
        </w:rPr>
        <w:t>0903</w:t>
      </w:r>
      <w:r>
        <w:rPr>
          <w:rFonts w:ascii="宋体" w:hAnsi="宋体" w:eastAsia="宋体" w:cs="宋体"/>
          <w:spacing w:val="8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8"/>
          <w:sz w:val="33"/>
          <w:szCs w:val="33"/>
        </w:rPr>
        <w:t>农业资源与环境</w:t>
      </w:r>
    </w:p>
    <w:p>
      <w:pPr>
        <w:spacing w:before="29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0904</w:t>
      </w:r>
      <w:r>
        <w:rPr>
          <w:rFonts w:ascii="宋体" w:hAnsi="宋体" w:eastAsia="宋体" w:cs="宋体"/>
          <w:spacing w:val="8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7"/>
          <w:sz w:val="33"/>
          <w:szCs w:val="33"/>
        </w:rPr>
        <w:t>植物保护</w:t>
      </w:r>
    </w:p>
    <w:p>
      <w:pPr>
        <w:spacing w:before="299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0905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0"/>
          <w:sz w:val="33"/>
          <w:szCs w:val="33"/>
        </w:rPr>
        <w:t>畜牧学</w:t>
      </w:r>
    </w:p>
    <w:p>
      <w:pPr>
        <w:sectPr>
          <w:footerReference r:id="rId11" w:type="default"/>
          <w:pgSz w:w="12130" w:h="16980"/>
          <w:pgMar w:top="1443" w:right="1819" w:bottom="1310" w:left="1700" w:header="0" w:footer="1054" w:gutter="0"/>
          <w:cols w:space="720" w:num="1"/>
        </w:sectPr>
      </w:pPr>
    </w:p>
    <w:p>
      <w:pPr>
        <w:spacing w:before="184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0906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兽医学</w:t>
      </w:r>
    </w:p>
    <w:p>
      <w:pPr>
        <w:spacing w:before="329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0907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3"/>
          <w:sz w:val="31"/>
          <w:szCs w:val="31"/>
        </w:rPr>
        <w:t>林学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0908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 </w:t>
      </w:r>
      <w:r>
        <w:rPr>
          <w:rFonts w:ascii="宋体" w:hAnsi="宋体" w:eastAsia="宋体" w:cs="宋体"/>
          <w:sz w:val="31"/>
          <w:szCs w:val="31"/>
        </w:rPr>
        <w:t>水产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0909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草学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0910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4"/>
          <w:sz w:val="31"/>
          <w:szCs w:val="31"/>
        </w:rPr>
        <w:t>水土保持与荒漠化防治学</w:t>
      </w:r>
    </w:p>
    <w:p>
      <w:pPr>
        <w:spacing w:before="336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0951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</w:rPr>
        <w:t>农业</w:t>
      </w:r>
    </w:p>
    <w:p>
      <w:pPr>
        <w:spacing w:before="326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0952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兽医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0954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林业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0955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</w:rPr>
        <w:t>食品与营养*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1" w:lineRule="auto"/>
        <w:ind w:left="35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10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医学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1001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8"/>
          <w:sz w:val="31"/>
          <w:szCs w:val="31"/>
        </w:rPr>
        <w:t>基础医学(可授医学、理学学位)</w:t>
      </w:r>
    </w:p>
    <w:p>
      <w:pPr>
        <w:spacing w:before="327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1002   临床医学(同时设专业学位类别，代码为1051)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1003</w:t>
      </w:r>
      <w:r>
        <w:rPr>
          <w:rFonts w:ascii="宋体" w:hAnsi="宋体" w:eastAsia="宋体" w:cs="宋体"/>
          <w:spacing w:val="3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6"/>
          <w:sz w:val="31"/>
          <w:szCs w:val="31"/>
        </w:rPr>
        <w:t>口腔医学(同时设专业学位类别，代码为1052)</w:t>
      </w:r>
    </w:p>
    <w:p>
      <w:pPr>
        <w:spacing w:before="333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1004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5"/>
          <w:sz w:val="31"/>
          <w:szCs w:val="31"/>
        </w:rPr>
        <w:t>公共卫生与预防医学(可授医学、理学学位)</w:t>
      </w:r>
    </w:p>
    <w:p>
      <w:pPr>
        <w:spacing w:before="333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1005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6"/>
          <w:sz w:val="31"/>
          <w:szCs w:val="31"/>
        </w:rPr>
        <w:t>中医学</w:t>
      </w:r>
    </w:p>
    <w:p>
      <w:pPr>
        <w:spacing w:before="330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1006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</w:rPr>
        <w:t>中西医结合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1007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0"/>
          <w:sz w:val="31"/>
          <w:szCs w:val="31"/>
        </w:rPr>
        <w:t>药学(可授医学、理学学位，同时设专业学位类别，</w:t>
      </w:r>
    </w:p>
    <w:p>
      <w:pPr>
        <w:spacing w:before="332" w:line="219" w:lineRule="auto"/>
        <w:ind w:left="19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代码为1055)</w:t>
      </w:r>
    </w:p>
    <w:p>
      <w:pPr>
        <w:sectPr>
          <w:footerReference r:id="rId12" w:type="default"/>
          <w:pgSz w:w="12060" w:h="16930"/>
          <w:pgMar w:top="1439" w:right="1809" w:bottom="1272" w:left="1709" w:header="0" w:footer="1014" w:gutter="0"/>
          <w:cols w:space="720" w:num="1"/>
        </w:sectPr>
      </w:pPr>
    </w:p>
    <w:p>
      <w:pPr>
        <w:spacing w:before="123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1008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2"/>
          <w:sz w:val="30"/>
          <w:szCs w:val="30"/>
        </w:rPr>
        <w:t>中药学(可授医学、理学学位)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1009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特种医学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1011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2"/>
          <w:sz w:val="30"/>
          <w:szCs w:val="30"/>
        </w:rPr>
        <w:t>护理学(可授医学、理学学位)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1012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3"/>
          <w:sz w:val="30"/>
          <w:szCs w:val="30"/>
        </w:rPr>
        <w:t>法医学</w:t>
      </w:r>
    </w:p>
    <w:p>
      <w:pPr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1053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公共卫生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9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1054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护理*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1056</w:t>
      </w:r>
      <w:r>
        <w:rPr>
          <w:rFonts w:ascii="宋体" w:hAnsi="宋体" w:eastAsia="宋体" w:cs="宋体"/>
          <w:spacing w:val="3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中药*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1057</w:t>
      </w:r>
      <w:r>
        <w:rPr>
          <w:rFonts w:ascii="宋体" w:hAnsi="宋体" w:eastAsia="宋体" w:cs="宋体"/>
          <w:spacing w:val="3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6"/>
          <w:sz w:val="30"/>
          <w:szCs w:val="30"/>
        </w:rPr>
        <w:t>中医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1058</w:t>
      </w:r>
      <w:r>
        <w:rPr>
          <w:rFonts w:ascii="宋体" w:hAnsi="宋体" w:eastAsia="宋体" w:cs="宋体"/>
          <w:spacing w:val="3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"/>
          <w:sz w:val="30"/>
          <w:szCs w:val="30"/>
        </w:rPr>
        <w:t>医学技术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1059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"/>
          <w:sz w:val="30"/>
          <w:szCs w:val="30"/>
        </w:rPr>
        <w:t>针灸*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9" w:line="221" w:lineRule="auto"/>
        <w:ind w:left="33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11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军事学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1101</w:t>
      </w:r>
      <w:r>
        <w:rPr>
          <w:rFonts w:ascii="宋体" w:hAnsi="宋体" w:eastAsia="宋体" w:cs="宋体"/>
          <w:spacing w:val="30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7"/>
          <w:sz w:val="30"/>
          <w:szCs w:val="30"/>
        </w:rPr>
        <w:t>军事思想与军事历史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1102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战略学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1103</w:t>
      </w:r>
      <w:r>
        <w:rPr>
          <w:rFonts w:ascii="宋体" w:hAnsi="宋体" w:eastAsia="宋体" w:cs="宋体"/>
          <w:spacing w:val="20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联合作战学</w:t>
      </w:r>
    </w:p>
    <w:p>
      <w:pPr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1104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7"/>
          <w:sz w:val="30"/>
          <w:szCs w:val="30"/>
        </w:rPr>
        <w:t>军兵种作战学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1105</w:t>
      </w:r>
      <w:r>
        <w:rPr>
          <w:rFonts w:ascii="宋体" w:hAnsi="宋体" w:eastAsia="宋体" w:cs="宋体"/>
          <w:spacing w:val="26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军队指挥学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1106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军队政治工作学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1107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军事后勤学</w:t>
      </w:r>
    </w:p>
    <w:p>
      <w:pPr>
        <w:sectPr>
          <w:footerReference r:id="rId13" w:type="default"/>
          <w:pgSz w:w="11900" w:h="16820"/>
          <w:pgMar w:top="1429" w:right="1785" w:bottom="1182" w:left="1599" w:header="0" w:footer="924" w:gutter="0"/>
          <w:cols w:space="720" w:num="1"/>
        </w:sectPr>
      </w:pPr>
    </w:p>
    <w:p>
      <w:pPr>
        <w:spacing w:before="130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1108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军事装备学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1109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军事管理学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1110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军事训练学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1111</w:t>
      </w:r>
      <w:r>
        <w:rPr>
          <w:rFonts w:ascii="宋体" w:hAnsi="宋体" w:eastAsia="宋体" w:cs="宋体"/>
          <w:spacing w:val="4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军事智能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9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1152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联合作战指挥*</w:t>
      </w:r>
    </w:p>
    <w:p>
      <w:pPr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1153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军兵种作战指挥*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1154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作战指挥保障*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9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1155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战时政治工作*</w:t>
      </w:r>
    </w:p>
    <w:p>
      <w:pPr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1156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后勤与装备保障*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1157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军事训练与管理*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7" w:line="221" w:lineRule="auto"/>
        <w:ind w:left="34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12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管理学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>1201</w:t>
      </w:r>
      <w:r>
        <w:rPr>
          <w:rFonts w:ascii="宋体" w:hAnsi="宋体" w:eastAsia="宋体" w:cs="宋体"/>
          <w:spacing w:val="37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1"/>
          <w:sz w:val="30"/>
          <w:szCs w:val="30"/>
        </w:rPr>
        <w:t>管理科学与工程(可授管理学、工学学位)</w:t>
      </w:r>
    </w:p>
    <w:p>
      <w:pPr>
        <w:spacing w:before="336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1202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工商管理学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1203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农林经济管理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1204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公共管理学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1205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信息资源管理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1251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工商管理*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1252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公共管理*</w:t>
      </w:r>
    </w:p>
    <w:p>
      <w:pPr>
        <w:sectPr>
          <w:footerReference r:id="rId14" w:type="default"/>
          <w:pgSz w:w="11900" w:h="16820"/>
          <w:pgMar w:top="1429" w:right="1785" w:bottom="1253" w:left="1559" w:header="0" w:footer="994" w:gutter="0"/>
          <w:cols w:space="720" w:num="1"/>
        </w:sect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1253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7"/>
          <w:sz w:val="31"/>
          <w:szCs w:val="31"/>
        </w:rPr>
        <w:t>会计</w:t>
      </w:r>
    </w:p>
    <w:p>
      <w:pPr>
        <w:spacing w:before="334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1254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</w:rPr>
        <w:t>旅游管理*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1255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图书情报*</w:t>
      </w:r>
    </w:p>
    <w:p>
      <w:pPr>
        <w:spacing w:before="334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1256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</w:t>
      </w:r>
      <w:r>
        <w:rPr>
          <w:rFonts w:ascii="宋体" w:hAnsi="宋体" w:eastAsia="宋体" w:cs="宋体"/>
          <w:sz w:val="31"/>
          <w:szCs w:val="31"/>
        </w:rPr>
        <w:t>工程管理*</w:t>
      </w:r>
    </w:p>
    <w:p>
      <w:pPr>
        <w:spacing w:before="333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1257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7"/>
          <w:sz w:val="31"/>
          <w:szCs w:val="31"/>
        </w:rPr>
        <w:t>审计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1" w:lineRule="auto"/>
        <w:ind w:left="34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13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艺术学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1301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11"/>
          <w:sz w:val="31"/>
          <w:szCs w:val="31"/>
        </w:rPr>
        <w:t>艺术学(含音乐、舞蹈、戏剧与影视、戏曲与曲艺、</w:t>
      </w:r>
    </w:p>
    <w:p>
      <w:pPr>
        <w:spacing w:before="335" w:line="223" w:lineRule="auto"/>
        <w:ind w:right="159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美术与书法、设计等历史、理论和评论研究)</w:t>
      </w:r>
    </w:p>
    <w:p>
      <w:pPr>
        <w:spacing w:before="304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1352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音乐</w:t>
      </w:r>
    </w:p>
    <w:p>
      <w:pPr>
        <w:spacing w:before="33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1353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5"/>
          <w:sz w:val="31"/>
          <w:szCs w:val="31"/>
        </w:rPr>
        <w:t>舞蹈</w:t>
      </w:r>
    </w:p>
    <w:p>
      <w:pPr>
        <w:spacing w:before="33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1354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"/>
          <w:sz w:val="31"/>
          <w:szCs w:val="31"/>
        </w:rPr>
        <w:t>戏剧与影视</w:t>
      </w:r>
    </w:p>
    <w:p>
      <w:pPr>
        <w:spacing w:before="330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1355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戏曲与曲艺</w:t>
      </w:r>
    </w:p>
    <w:p>
      <w:pPr>
        <w:spacing w:before="328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1356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美术与书法</w:t>
      </w:r>
    </w:p>
    <w:p>
      <w:pPr>
        <w:spacing w:before="336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1357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6"/>
          <w:sz w:val="31"/>
          <w:szCs w:val="31"/>
        </w:rPr>
        <w:t>设计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1" w:lineRule="auto"/>
        <w:ind w:left="32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14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交叉学科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1401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集成电路科学与工程(可授理学、工学学位)</w:t>
      </w:r>
    </w:p>
    <w:p>
      <w:pPr>
        <w:sectPr>
          <w:footerReference r:id="rId15" w:type="default"/>
          <w:pgSz w:w="11900" w:h="16820"/>
          <w:pgMar w:top="1429" w:right="1785" w:bottom="1193" w:left="1579" w:header="0" w:footer="934" w:gutter="0"/>
          <w:cols w:space="720" w:num="1"/>
        </w:sectPr>
      </w:pPr>
    </w:p>
    <w:p>
      <w:pPr>
        <w:spacing w:before="12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1402</w:t>
      </w:r>
      <w:r>
        <w:rPr>
          <w:rFonts w:ascii="宋体" w:hAnsi="宋体" w:eastAsia="宋体" w:cs="宋体"/>
          <w:spacing w:val="3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国家安全学(可授法学、工学、管理学、军事学学位)</w:t>
      </w:r>
    </w:p>
    <w:p>
      <w:pPr>
        <w:spacing w:before="334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1403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5"/>
          <w:sz w:val="31"/>
          <w:szCs w:val="31"/>
        </w:rPr>
        <w:t>设计学(可授工学、艺术学学位)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1404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遥感科学与技术(可授理学、工学学位)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1405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智能科学与技术(可授理学、工学学位)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1406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纳米科学与工程(可授理学、工学学位)</w:t>
      </w:r>
    </w:p>
    <w:p>
      <w:pPr>
        <w:spacing w:before="335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1407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区域国别学(可授经济学、法学、文学、历史学学位)</w:t>
      </w:r>
    </w:p>
    <w:p>
      <w:pPr>
        <w:spacing w:before="33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1451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文物</w:t>
      </w:r>
    </w:p>
    <w:p>
      <w:pPr>
        <w:rPr>
          <w:rFonts w:ascii="Arial"/>
          <w:sz w:val="21"/>
        </w:rPr>
      </w:pPr>
    </w:p>
    <w:p>
      <w:pPr>
        <w:spacing w:before="10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1452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密码*</w:t>
      </w:r>
    </w:p>
    <w:sectPr>
      <w:footerReference r:id="rId16" w:type="default"/>
      <w:pgSz w:w="11900" w:h="16820"/>
      <w:pgMar w:top="1429" w:right="1785" w:bottom="1270" w:left="1569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19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16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3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66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—</w:t>
    </w:r>
    <w:r>
      <w:rPr>
        <w:rFonts w:ascii="宋体" w:hAnsi="宋体" w:eastAsia="宋体" w:cs="宋体"/>
        <w:spacing w:val="7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8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DE48D2"/>
    <w:rsid w:val="28A56F61"/>
    <w:rsid w:val="2A641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2023-02-02T17:21:00Z</dcterms:created>
  <dc:creator>Kingsoft-PDF</dc:creator>
  <cp:lastModifiedBy>RSJ009</cp:lastModifiedBy>
  <dcterms:modified xsi:type="dcterms:W3CDTF">2023-03-24T09:20:51Z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2023-02-02T17:21:26Z</vt:filetime>
  </property>
  <property fmtid="{D5CDD505-2E9C-101B-9397-08002B2CF9AE}" pid="4" name="UsrData">
    <vt:lpwstr>63db808612a11500155faa6e</vt:lpwstr>
  </property>
  <property fmtid="{D5CDD505-2E9C-101B-9397-08002B2CF9AE}" pid="5" name="KSOProductBuildVer">
    <vt:lpwstr>2052-11.8.2.11019</vt:lpwstr>
  </property>
  <property fmtid="{D5CDD505-2E9C-101B-9397-08002B2CF9AE}" pid="6" name="ICV">
    <vt:lpwstr>C75C07D6EE2542CCBE33955DD9EB52B7</vt:lpwstr>
  </property>
</Properties>
</file>