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eastAsia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jc w:val="center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宿迁市交通产业集团有限公司202</w:t>
      </w:r>
      <w:r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年春季招聘岗位表</w:t>
      </w:r>
    </w:p>
    <w:tbl>
      <w:tblPr>
        <w:tblStyle w:val="8"/>
        <w:tblpPr w:leftFromText="180" w:rightFromText="180" w:vertAnchor="text" w:horzAnchor="margin" w:tblpXSpec="center" w:tblpY="339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4"/>
        <w:gridCol w:w="567"/>
        <w:gridCol w:w="851"/>
        <w:gridCol w:w="1525"/>
        <w:gridCol w:w="2724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招聘岗位及编号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开考比例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学历及学位要求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专业及要求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宿迁东枢纽建设发展有限公司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文秘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（01）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本科及以上学历，具有相应学位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中文文秘类专业；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3年以上相关工作经历；具有扎实的文字功底和较强的写作能力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40" w:firstLineChars="1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ind w:firstLine="240" w:firstLineChars="1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加试写作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4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宿迁市高速铁路建设发展有限公司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工程管理岗（02）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5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本科及以上学历，具有相应学位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港口航道与海岸工程、港口海岸及治河工程、船舶与海洋工程、水利水电与港航工程专业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工程管理岗（03）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5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双一流大学本科及以上学历，具有相应学位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建筑工程、土木工程等专业</w:t>
            </w:r>
          </w:p>
        </w:tc>
        <w:tc>
          <w:tcPr>
            <w:tcW w:w="2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岗位（03、04）符合以下条件的免笔试，条件如下：</w:t>
            </w:r>
          </w:p>
          <w:p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双一流大学全日制本科学历，具有相应学位</w:t>
            </w:r>
          </w:p>
          <w:p>
            <w:pPr>
              <w:spacing w:line="28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工程管理岗（04）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工程造价、工程造价管理等专业</w:t>
            </w:r>
          </w:p>
        </w:tc>
        <w:tc>
          <w:tcPr>
            <w:tcW w:w="2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4"/>
        <w:spacing w:line="560" w:lineRule="exact"/>
        <w:jc w:val="left"/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NjZlYTQyMzk5ZmMyMWUxNDEwMjEwYjk3NzMyZmIifQ=="/>
  </w:docVars>
  <w:rsids>
    <w:rsidRoot w:val="005116AC"/>
    <w:rsid w:val="00005C7B"/>
    <w:rsid w:val="00046716"/>
    <w:rsid w:val="00062A9E"/>
    <w:rsid w:val="000925AF"/>
    <w:rsid w:val="00146BAE"/>
    <w:rsid w:val="001B4CA5"/>
    <w:rsid w:val="001D3F53"/>
    <w:rsid w:val="002415B6"/>
    <w:rsid w:val="00310C47"/>
    <w:rsid w:val="00376B9C"/>
    <w:rsid w:val="00390226"/>
    <w:rsid w:val="003976A5"/>
    <w:rsid w:val="003B2089"/>
    <w:rsid w:val="003B72AE"/>
    <w:rsid w:val="004255DB"/>
    <w:rsid w:val="00465611"/>
    <w:rsid w:val="004874E8"/>
    <w:rsid w:val="004D7335"/>
    <w:rsid w:val="005116AC"/>
    <w:rsid w:val="005348F0"/>
    <w:rsid w:val="005C790A"/>
    <w:rsid w:val="00606D49"/>
    <w:rsid w:val="0065246E"/>
    <w:rsid w:val="00665708"/>
    <w:rsid w:val="00681C2E"/>
    <w:rsid w:val="0069045E"/>
    <w:rsid w:val="00783785"/>
    <w:rsid w:val="007A7043"/>
    <w:rsid w:val="007C19B6"/>
    <w:rsid w:val="007C4017"/>
    <w:rsid w:val="00860516"/>
    <w:rsid w:val="008877ED"/>
    <w:rsid w:val="008A3362"/>
    <w:rsid w:val="008E0D98"/>
    <w:rsid w:val="008F5AAD"/>
    <w:rsid w:val="00917ADA"/>
    <w:rsid w:val="00991ADF"/>
    <w:rsid w:val="00A10245"/>
    <w:rsid w:val="00A21934"/>
    <w:rsid w:val="00A40E28"/>
    <w:rsid w:val="00A908E5"/>
    <w:rsid w:val="00A93056"/>
    <w:rsid w:val="00AA4F68"/>
    <w:rsid w:val="00AD3970"/>
    <w:rsid w:val="00AF00CA"/>
    <w:rsid w:val="00B47112"/>
    <w:rsid w:val="00B5086E"/>
    <w:rsid w:val="00BF54AF"/>
    <w:rsid w:val="00C336EE"/>
    <w:rsid w:val="00C400EA"/>
    <w:rsid w:val="00C73E61"/>
    <w:rsid w:val="00D21FFD"/>
    <w:rsid w:val="00D4716B"/>
    <w:rsid w:val="00E65F0A"/>
    <w:rsid w:val="00E8787E"/>
    <w:rsid w:val="00EA1E74"/>
    <w:rsid w:val="00EA7640"/>
    <w:rsid w:val="00EE4A1C"/>
    <w:rsid w:val="00EF4E5A"/>
    <w:rsid w:val="00F91077"/>
    <w:rsid w:val="022A08E6"/>
    <w:rsid w:val="07CD6623"/>
    <w:rsid w:val="1A73113B"/>
    <w:rsid w:val="1A8567D8"/>
    <w:rsid w:val="1CAE14E7"/>
    <w:rsid w:val="21884905"/>
    <w:rsid w:val="246055D4"/>
    <w:rsid w:val="26006A3E"/>
    <w:rsid w:val="31FC6BDD"/>
    <w:rsid w:val="323C5BDD"/>
    <w:rsid w:val="32FF6F41"/>
    <w:rsid w:val="33B6102C"/>
    <w:rsid w:val="35D401B7"/>
    <w:rsid w:val="3DCD3283"/>
    <w:rsid w:val="3E446372"/>
    <w:rsid w:val="3FB945CA"/>
    <w:rsid w:val="429F1063"/>
    <w:rsid w:val="42BD6AE6"/>
    <w:rsid w:val="43153A43"/>
    <w:rsid w:val="446F7636"/>
    <w:rsid w:val="44740956"/>
    <w:rsid w:val="4A762196"/>
    <w:rsid w:val="4B2916FB"/>
    <w:rsid w:val="50E6204F"/>
    <w:rsid w:val="54367E8A"/>
    <w:rsid w:val="57A108FD"/>
    <w:rsid w:val="5F1C3443"/>
    <w:rsid w:val="62D34A47"/>
    <w:rsid w:val="671D76A8"/>
    <w:rsid w:val="68B90036"/>
    <w:rsid w:val="6D0D2C6E"/>
    <w:rsid w:val="6D7A13E8"/>
    <w:rsid w:val="6ED9788D"/>
    <w:rsid w:val="70596B49"/>
    <w:rsid w:val="71384FE2"/>
    <w:rsid w:val="71C00D21"/>
    <w:rsid w:val="741300C8"/>
    <w:rsid w:val="75085BDC"/>
    <w:rsid w:val="76BB037F"/>
    <w:rsid w:val="78CD1F80"/>
    <w:rsid w:val="7AE85D0C"/>
    <w:rsid w:val="7F13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Body Text Indent"/>
    <w:basedOn w:val="1"/>
    <w:link w:val="13"/>
    <w:semiHidden/>
    <w:unhideWhenUsed/>
    <w:qFormat/>
    <w:uiPriority w:val="0"/>
    <w:pPr>
      <w:ind w:firstLine="600"/>
    </w:pPr>
    <w:rPr>
      <w:rFonts w:ascii="仿宋_GB2312" w:eastAsia="仿宋_GB2312"/>
      <w:sz w:val="30"/>
      <w:szCs w:val="2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0"/>
      <w:szCs w:val="20"/>
    </w:rPr>
  </w:style>
  <w:style w:type="paragraph" w:customStyle="1" w:styleId="14">
    <w:name w:val="正文1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customStyle="1" w:styleId="15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character" w:customStyle="1" w:styleId="16">
    <w:name w:val="不明显强调1"/>
    <w:basedOn w:val="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465</Words>
  <Characters>2652</Characters>
  <Lines>22</Lines>
  <Paragraphs>6</Paragraphs>
  <TotalTime>1</TotalTime>
  <ScaleCrop>false</ScaleCrop>
  <LinksUpToDate>false</LinksUpToDate>
  <CharactersWithSpaces>3111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2023-03-30T09:22:00Z</dcterms:created>
  <dc:creator>Administrator</dc:creator>
  <cp:lastModifiedBy>Administrator</cp:lastModifiedBy>
  <cp:lastPrinted>2023-03-27T01:16:00Z</cp:lastPrinted>
  <dcterms:modified xsi:type="dcterms:W3CDTF">2023-03-31T01:01:52Z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F379E688A33C44799C09F0B17FB28922</vt:lpwstr>
  </property>
</Properties>
</file>