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项目专业人员任职条件</w:t>
      </w:r>
    </w:p>
    <w:tbl>
      <w:tblPr>
        <w:tblStyle w:val="2"/>
        <w:tblpPr w:leftFromText="180" w:rightFromText="180" w:vertAnchor="text" w:horzAnchor="page" w:tblpX="701" w:tblpY="321"/>
        <w:tblOverlap w:val="never"/>
        <w:tblW w:w="10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709"/>
        <w:gridCol w:w="439"/>
        <w:gridCol w:w="506"/>
        <w:gridCol w:w="617"/>
        <w:gridCol w:w="470"/>
        <w:gridCol w:w="919"/>
        <w:gridCol w:w="3022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岗位名称</w:t>
            </w:r>
          </w:p>
        </w:tc>
        <w:tc>
          <w:tcPr>
            <w:tcW w:w="4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人数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年龄</w:t>
            </w:r>
          </w:p>
        </w:tc>
        <w:tc>
          <w:tcPr>
            <w:tcW w:w="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学历</w:t>
            </w:r>
          </w:p>
        </w:tc>
        <w:tc>
          <w:tcPr>
            <w:tcW w:w="9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Hans"/>
              </w:rPr>
              <w:t>待遇</w:t>
            </w:r>
          </w:p>
        </w:tc>
        <w:tc>
          <w:tcPr>
            <w:tcW w:w="30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任职条件</w:t>
            </w:r>
          </w:p>
        </w:tc>
        <w:tc>
          <w:tcPr>
            <w:tcW w:w="3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项目执行经理</w:t>
            </w:r>
          </w:p>
        </w:tc>
        <w:tc>
          <w:tcPr>
            <w:tcW w:w="4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6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Hans"/>
              </w:rPr>
              <w:t>含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以下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4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本科及以上学历</w:t>
            </w:r>
          </w:p>
        </w:tc>
        <w:tc>
          <w:tcPr>
            <w:tcW w:w="91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8000元/月（基础工资+绩效工资+五险）</w:t>
            </w:r>
          </w:p>
        </w:tc>
        <w:tc>
          <w:tcPr>
            <w:tcW w:w="3022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工民建或相关专业知识，具有工程师以上专业技术职务，二级以上建造师执业资格，具有安全生产考核合格证B证；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具备项目施工管理的专业理论知识，具有较强的项目施工管理、合约管理、项目成本管理、员工管理的实践经验；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熟悉国家关于工程项目管理的法律、法规和政策，熟悉地方关于工程项目管理法规、政策、制度和要求；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4、具有6年及以上施工现场实际工作经验，担任过2个及以上项目经理或副经理职务。</w:t>
            </w:r>
          </w:p>
        </w:tc>
        <w:tc>
          <w:tcPr>
            <w:tcW w:w="374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统筹整个项目的全过程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2、负责项目的前期准备工作，组织进行图纸会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审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及技术交底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3、制定施工组织设计、质量、进度、安全、文明生产等计划及规章并组织实施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4、科学地组织和管理进入施工现场的人、财、物等生产要素，协调好与建设单位、设计单位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监理单位、地方主管部门，分包单位等各方面的关系，及时解决施工中出现的问题，确保施工项目管理目标的实现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建立施工项目核算制度，加强成本管理，预算管理，注重成本信息反馈，发现问题并及时采取措施;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6、加强项目经济技术资料的管理，及时办理各种签证和向建设单位、其他有关单位办理结算、索赔。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施工员</w:t>
            </w:r>
          </w:p>
        </w:tc>
        <w:tc>
          <w:tcPr>
            <w:tcW w:w="4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6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Hans"/>
              </w:rPr>
              <w:t>含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以下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本科及以上学历</w:t>
            </w:r>
          </w:p>
        </w:tc>
        <w:tc>
          <w:tcPr>
            <w:tcW w:w="91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default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6000元/月（基础工资+绩效工资+五险）</w:t>
            </w:r>
          </w:p>
        </w:tc>
        <w:tc>
          <w:tcPr>
            <w:tcW w:w="302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1、具备工民建相关专业学历；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2、持有国家一、二级建造师证书(建筑工程、市政工程、水利工程、公路工程专业)；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3、具有5年以上施工管理经验；</w:t>
            </w:r>
          </w:p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4、熟悉现场施工各分项工程的作业流程，能够合理安排现场施工作业。</w:t>
            </w:r>
          </w:p>
        </w:tc>
        <w:tc>
          <w:tcPr>
            <w:tcW w:w="374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1、在项目经理领导下，开展施工管理工作;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2、负责工程实施，包括施工准备、工程施工、工程验收以及有关方面的协调;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3、负责本项目测量、定位、放线、计量、技术工作，做好有关记录工作；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4、全面合理，有效实施方案、保持施工现场安全有序；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5、提出保证施工、安全、质量的措施并组织实施；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6、编制材料计划督促施工材料、设备按时进场，并处于合格状态，确保工程顺利进行；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7、参加工程竣工交验，负责工程完好保护；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8、按时准确记录施工日志。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资料员</w:t>
            </w:r>
          </w:p>
        </w:tc>
        <w:tc>
          <w:tcPr>
            <w:tcW w:w="4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6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Hans"/>
              </w:rPr>
              <w:t>含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以下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本科及以上学历</w:t>
            </w:r>
            <w:bookmarkStart w:id="0" w:name="_GoBack"/>
            <w:bookmarkEnd w:id="0"/>
          </w:p>
        </w:tc>
        <w:tc>
          <w:tcPr>
            <w:tcW w:w="91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default" w:ascii="方正小标宋_GBK" w:hAnsi="方正小标宋_GBK" w:eastAsia="方正小标宋_GBK" w:cs="方正小标宋_GBK"/>
                <w:b w:val="0"/>
                <w:bCs w:val="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5000元/月（基础工资+绩效工资+五险）</w:t>
            </w:r>
          </w:p>
        </w:tc>
        <w:tc>
          <w:tcPr>
            <w:tcW w:w="302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1、建筑、土木工程、工民建相关专业；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2、2-5年工作经验；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3、沟通、协调能力强,工作认真踏实,为人正直；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4、有良好的职业道德、职业素养、敬业精神和团队合作能力。</w:t>
            </w:r>
          </w:p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5、有建筑或市政工程资料岗位经验，至少3个完整工程项目经验，工作认真仔细。</w:t>
            </w:r>
          </w:p>
        </w:tc>
        <w:tc>
          <w:tcPr>
            <w:tcW w:w="374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1、负责清点、收集、整理项目中的建筑图纸、资料档案等，对项目中产生的会议纪要等资料进行归档: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2、严格按照要求编写工程项目有关的备案资料，并对其进行核查整理，如桩基工程、基础工程、主体工程结构工程等;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3、按月统计项目施工表，根据项目实际施工顺序和进度进行编制，不得作假;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4、负责对项目有关合同进行审核整理，并编制目录，记录他人借阅情况:</w:t>
            </w:r>
          </w:p>
          <w:p>
            <w:pPr>
              <w:spacing w:line="240" w:lineRule="exact"/>
              <w:jc w:val="left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18"/>
                <w:szCs w:val="18"/>
                <w:lang w:val="en-US" w:eastAsia="zh-CN"/>
              </w:rPr>
              <w:t>5、参与项目工程的质量验收，检查施工资料是否真实、完整且与工程进度同步，工程完工时，按时按量移交工程项目相关的档案资料，并保留资料交接目录，方便上级部门查看。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3D100D"/>
    <w:multiLevelType w:val="singleLevel"/>
    <w:tmpl w:val="5B3D10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F7C1C"/>
    <w:rsid w:val="029B7D56"/>
    <w:rsid w:val="029E5458"/>
    <w:rsid w:val="033005EB"/>
    <w:rsid w:val="08182C56"/>
    <w:rsid w:val="0B486311"/>
    <w:rsid w:val="15C00A3E"/>
    <w:rsid w:val="187666D8"/>
    <w:rsid w:val="19BD7FCA"/>
    <w:rsid w:val="19C81CC4"/>
    <w:rsid w:val="202F6C59"/>
    <w:rsid w:val="2653504D"/>
    <w:rsid w:val="27A52F98"/>
    <w:rsid w:val="285478B9"/>
    <w:rsid w:val="28D5110C"/>
    <w:rsid w:val="2CEF21C5"/>
    <w:rsid w:val="2E476DAA"/>
    <w:rsid w:val="2ECE2F1C"/>
    <w:rsid w:val="321E5346"/>
    <w:rsid w:val="39FD42F2"/>
    <w:rsid w:val="3E737005"/>
    <w:rsid w:val="42045BDC"/>
    <w:rsid w:val="45831BF6"/>
    <w:rsid w:val="45E264BC"/>
    <w:rsid w:val="48D20808"/>
    <w:rsid w:val="49C37D91"/>
    <w:rsid w:val="4C7B030A"/>
    <w:rsid w:val="4F863785"/>
    <w:rsid w:val="513F7C1C"/>
    <w:rsid w:val="5651762B"/>
    <w:rsid w:val="58767330"/>
    <w:rsid w:val="5C775BA1"/>
    <w:rsid w:val="6ACE1BC9"/>
    <w:rsid w:val="6B3063EA"/>
    <w:rsid w:val="6C153BFF"/>
    <w:rsid w:val="6FDF7723"/>
    <w:rsid w:val="70AE411A"/>
    <w:rsid w:val="736E0E6D"/>
    <w:rsid w:val="784B0A29"/>
    <w:rsid w:val="78B41694"/>
    <w:rsid w:val="79196E3A"/>
    <w:rsid w:val="7E6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2023-03-23T01:16:00Z</dcterms:created>
  <dc:creator>陈大啊陈</dc:creator>
  <cp:lastModifiedBy>陈大啊陈</cp:lastModifiedBy>
  <cp:lastPrinted>2023-03-23T07:09:00Z</cp:lastPrinted>
  <dcterms:modified xsi:type="dcterms:W3CDTF">2023-03-26T07:01:50Z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690AD6D3B20B4CB1BEBA0228B2144872</vt:lpwstr>
  </property>
</Properties>
</file>