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湖南省怀化工业中等专业学校</w:t>
      </w:r>
      <w:r>
        <w:rPr>
          <w:rFonts w:hint="eastAsia" w:ascii="仿宋" w:hAnsi="仿宋"/>
          <w:b/>
          <w:sz w:val="32"/>
          <w:szCs w:val="32"/>
          <w:lang w:val="en-US" w:eastAsia="zh-CN"/>
        </w:rPr>
        <w:t>2023年公开招聘</w:t>
      </w:r>
      <w:r>
        <w:rPr>
          <w:rFonts w:hint="eastAsia" w:ascii="仿宋" w:hAnsi="仿宋" w:eastAsia="仿宋"/>
          <w:b/>
          <w:sz w:val="32"/>
          <w:szCs w:val="32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成绩</w:t>
      </w:r>
      <w:r>
        <w:rPr>
          <w:rFonts w:hint="eastAsia" w:ascii="仿宋" w:hAnsi="仿宋"/>
          <w:b/>
          <w:sz w:val="32"/>
          <w:szCs w:val="32"/>
          <w:lang w:eastAsia="zh-CN"/>
        </w:rPr>
        <w:t>复核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流程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考生以书面形式向学校人事部门提交本人签名的《湖南省怀化工业中等专业学校2023年公开招聘考试成绩复核申请表》。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人事部门向学校考试工作领导小组汇报，邀请纪委部门参与监督。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经学校考试工作领导小组研究同意后，由人事部门以书面形式提交命题阅卷机构申请查分，命题阅卷机构以书面形式回复复核情况。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成绩复核遵循查分不查卷的原则，复核仅限于是否考生本人答卷（答题卡）、是否有漏评、漏阅等；小题得分是否漏统（登）、各小题得分合成后是否与提供给考生的成绩一致等方面，成绩复核不重新评阅试卷，评分标准、评分细则以及答题评分宽严有异议等问题不在复核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每名考生仅提供一次成绩复核。 </w:t>
      </w:r>
    </w:p>
    <w:p>
      <w:pPr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br w:type="page"/>
      </w:r>
    </w:p>
    <w:p>
      <w:pPr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表</w:t>
      </w:r>
      <w:r>
        <w:rPr>
          <w:rFonts w:hint="eastAsia" w:ascii="仿宋" w:hAnsi="仿宋" w:eastAsia="仿宋"/>
          <w:bCs/>
          <w:sz w:val="28"/>
          <w:szCs w:val="28"/>
        </w:rPr>
        <w:t>：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湖南省怀化工业中等专业学校</w:t>
      </w:r>
      <w:r>
        <w:rPr>
          <w:rFonts w:hint="eastAsia" w:ascii="仿宋" w:hAnsi="仿宋"/>
          <w:b/>
          <w:sz w:val="32"/>
          <w:szCs w:val="32"/>
          <w:lang w:val="en-US" w:eastAsia="zh-CN"/>
        </w:rPr>
        <w:t>2023年公开招聘</w:t>
      </w:r>
      <w:r>
        <w:rPr>
          <w:rFonts w:hint="eastAsia" w:ascii="仿宋" w:hAnsi="仿宋" w:eastAsia="仿宋"/>
          <w:b/>
          <w:sz w:val="32"/>
          <w:szCs w:val="32"/>
        </w:rPr>
        <w:t>考试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成绩</w:t>
      </w:r>
      <w:r>
        <w:rPr>
          <w:rFonts w:hint="eastAsia" w:ascii="仿宋" w:hAnsi="仿宋"/>
          <w:b/>
          <w:sz w:val="32"/>
          <w:szCs w:val="32"/>
          <w:lang w:eastAsia="zh-CN"/>
        </w:rPr>
        <w:t>复核</w:t>
      </w:r>
      <w:r>
        <w:rPr>
          <w:rFonts w:hint="eastAsia" w:ascii="仿宋" w:hAnsi="仿宋" w:eastAsia="仿宋"/>
          <w:b/>
          <w:sz w:val="32"/>
          <w:szCs w:val="32"/>
        </w:rPr>
        <w:t>申请表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考试名称：     </w:t>
      </w:r>
    </w:p>
    <w:tbl>
      <w:tblPr>
        <w:tblStyle w:val="6"/>
        <w:tblW w:w="8678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315"/>
        <w:gridCol w:w="2573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3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31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2253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3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准考证号</w:t>
            </w:r>
          </w:p>
        </w:tc>
        <w:tc>
          <w:tcPr>
            <w:tcW w:w="231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  <w:r>
              <w:rPr>
                <w:rFonts w:hint="eastAsia"/>
                <w:sz w:val="28"/>
                <w:lang w:eastAsia="zh-CN"/>
              </w:rPr>
              <w:t>复核</w:t>
            </w:r>
            <w:r>
              <w:rPr>
                <w:rFonts w:hint="eastAsia"/>
                <w:sz w:val="28"/>
              </w:rPr>
              <w:t>科目</w:t>
            </w:r>
          </w:p>
        </w:tc>
        <w:tc>
          <w:tcPr>
            <w:tcW w:w="2253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3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31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所查科目原始成绩</w:t>
            </w:r>
          </w:p>
        </w:tc>
        <w:tc>
          <w:tcPr>
            <w:tcW w:w="2253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1537" w:type="dxa"/>
          </w:tcPr>
          <w:p>
            <w:pPr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复核</w:t>
            </w:r>
            <w:r>
              <w:rPr>
                <w:rFonts w:hint="eastAsia"/>
                <w:sz w:val="28"/>
              </w:rPr>
              <w:t>理由</w:t>
            </w:r>
          </w:p>
          <w:p>
            <w:pPr>
              <w:rPr>
                <w:sz w:val="28"/>
              </w:rPr>
            </w:pPr>
          </w:p>
        </w:tc>
        <w:tc>
          <w:tcPr>
            <w:tcW w:w="7141" w:type="dxa"/>
            <w:gridSpan w:val="3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</w:p>
        </w:tc>
      </w:tr>
    </w:tbl>
    <w:p>
      <w:pPr>
        <w:rPr>
          <w:sz w:val="24"/>
        </w:rPr>
      </w:pPr>
      <w:r>
        <w:rPr>
          <w:rFonts w:hint="eastAsia"/>
          <w:b/>
          <w:bCs/>
          <w:sz w:val="24"/>
        </w:rPr>
        <w:t>注意</w:t>
      </w:r>
      <w:r>
        <w:rPr>
          <w:rFonts w:hint="eastAsia"/>
          <w:sz w:val="24"/>
        </w:rPr>
        <w:t>：1.该表由考生本人填写并签字后有效，若因考生误填所造成的一切后果由考生自己负责。</w:t>
      </w:r>
    </w:p>
    <w:p>
      <w:pPr>
        <w:rPr>
          <w:sz w:val="24"/>
        </w:rPr>
      </w:pPr>
      <w:r>
        <w:rPr>
          <w:rFonts w:hint="eastAsia"/>
          <w:sz w:val="24"/>
        </w:rPr>
        <w:t>2.考生须在</w:t>
      </w:r>
      <w:r>
        <w:rPr>
          <w:rFonts w:hint="eastAsia"/>
          <w:color w:val="FF0000"/>
          <w:sz w:val="24"/>
        </w:rPr>
        <w:t>认真阅读“</w:t>
      </w:r>
      <w:r>
        <w:rPr>
          <w:rFonts w:hint="eastAsia"/>
          <w:color w:val="FF0000"/>
          <w:sz w:val="24"/>
          <w:lang w:eastAsia="zh-CN"/>
        </w:rPr>
        <w:t>复核</w:t>
      </w:r>
      <w:r>
        <w:rPr>
          <w:rFonts w:hint="eastAsia"/>
          <w:color w:val="FF0000"/>
          <w:sz w:val="24"/>
        </w:rPr>
        <w:t>须知”后手工填写，</w:t>
      </w:r>
      <w:r>
        <w:rPr>
          <w:rFonts w:hint="eastAsia"/>
          <w:color w:val="008000"/>
          <w:sz w:val="24"/>
        </w:rPr>
        <w:t>确认</w:t>
      </w:r>
      <w:r>
        <w:rPr>
          <w:rFonts w:hint="eastAsia"/>
          <w:sz w:val="24"/>
        </w:rPr>
        <w:t>以上所填的信息真实、准确</w:t>
      </w:r>
      <w:r>
        <w:rPr>
          <w:rFonts w:hint="eastAsia"/>
          <w:color w:val="008000"/>
          <w:sz w:val="24"/>
        </w:rPr>
        <w:t>、符合</w:t>
      </w:r>
      <w:r>
        <w:rPr>
          <w:rFonts w:hint="eastAsia"/>
          <w:color w:val="008000"/>
          <w:sz w:val="24"/>
          <w:lang w:eastAsia="zh-CN"/>
        </w:rPr>
        <w:t>复核</w:t>
      </w:r>
      <w:r>
        <w:rPr>
          <w:rFonts w:hint="eastAsia"/>
          <w:color w:val="008000"/>
          <w:sz w:val="24"/>
        </w:rPr>
        <w:t>规定的要求后，</w:t>
      </w:r>
      <w:r>
        <w:rPr>
          <w:rFonts w:hint="eastAsia"/>
          <w:sz w:val="24"/>
        </w:rPr>
        <w:t>否则申请无效。（若考生</w:t>
      </w:r>
      <w:r>
        <w:rPr>
          <w:rFonts w:hint="eastAsia"/>
          <w:sz w:val="24"/>
          <w:lang w:eastAsia="zh-CN"/>
        </w:rPr>
        <w:t>复核</w:t>
      </w:r>
      <w:r>
        <w:rPr>
          <w:rFonts w:hint="eastAsia"/>
          <w:sz w:val="24"/>
        </w:rPr>
        <w:t>多科，可在申请</w:t>
      </w:r>
      <w:r>
        <w:rPr>
          <w:rFonts w:hint="eastAsia"/>
          <w:sz w:val="24"/>
          <w:lang w:eastAsia="zh-CN"/>
        </w:rPr>
        <w:t>复核</w:t>
      </w:r>
      <w:r>
        <w:rPr>
          <w:rFonts w:hint="eastAsia"/>
          <w:sz w:val="24"/>
        </w:rPr>
        <w:t>理由一栏继续填写相关信息）。</w:t>
      </w:r>
    </w:p>
    <w:p>
      <w:pPr>
        <w:ind w:left="-781" w:leftChars="-342" w:hanging="177" w:hangingChars="63"/>
        <w:jc w:val="center"/>
        <w:rPr>
          <w:b/>
          <w:bCs/>
          <w:sz w:val="28"/>
        </w:rPr>
      </w:pPr>
    </w:p>
    <w:p>
      <w:pPr>
        <w:ind w:left="-781" w:leftChars="-342" w:hanging="177" w:hangingChars="63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复 查 须 知</w:t>
      </w:r>
    </w:p>
    <w:p>
      <w:pPr>
        <w:ind w:left="-718" w:firstLine="480" w:firstLineChars="200"/>
        <w:rPr>
          <w:sz w:val="24"/>
        </w:rPr>
      </w:pPr>
      <w:r>
        <w:rPr>
          <w:rFonts w:hint="eastAsia"/>
          <w:sz w:val="24"/>
        </w:rPr>
        <w:t>1.应考人员对考试成绩如有疑问，可以凭成绩</w:t>
      </w:r>
      <w:r>
        <w:rPr>
          <w:rFonts w:hint="eastAsia"/>
          <w:sz w:val="24"/>
          <w:lang w:eastAsia="zh-CN"/>
        </w:rPr>
        <w:t>复核</w:t>
      </w:r>
      <w:r>
        <w:rPr>
          <w:rFonts w:hint="eastAsia"/>
          <w:sz w:val="24"/>
        </w:rPr>
        <w:t>申请表及准考证向考试组织单位申请</w:t>
      </w:r>
      <w:r>
        <w:rPr>
          <w:rFonts w:hint="eastAsia"/>
          <w:sz w:val="24"/>
          <w:lang w:eastAsia="zh-CN"/>
        </w:rPr>
        <w:t>复核</w:t>
      </w:r>
      <w:r>
        <w:rPr>
          <w:rFonts w:hint="eastAsia"/>
          <w:sz w:val="24"/>
        </w:rPr>
        <w:t>成绩。</w:t>
      </w:r>
    </w:p>
    <w:p>
      <w:pPr>
        <w:ind w:left="-718" w:firstLine="480" w:firstLineChars="200"/>
        <w:rPr>
          <w:b/>
          <w:bCs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  <w:lang w:eastAsia="zh-CN"/>
        </w:rPr>
        <w:t>复核</w:t>
      </w:r>
      <w:r>
        <w:rPr>
          <w:rFonts w:hint="eastAsia"/>
          <w:sz w:val="24"/>
        </w:rPr>
        <w:t>试卷的内容包括：</w:t>
      </w:r>
      <w:r>
        <w:rPr>
          <w:rFonts w:hint="eastAsia"/>
          <w:b/>
          <w:bCs/>
          <w:sz w:val="24"/>
        </w:rPr>
        <w:t>应考人员的相关信息是否准确；登分、核分是否正确；有无漏改、错改；是否有违纪记录或者其它异常情况等。对主观题评卷的宽严幅度不在</w:t>
      </w:r>
      <w:r>
        <w:rPr>
          <w:rFonts w:hint="eastAsia"/>
          <w:b/>
          <w:bCs/>
          <w:sz w:val="24"/>
          <w:lang w:eastAsia="zh-CN"/>
        </w:rPr>
        <w:t>复核</w:t>
      </w:r>
      <w:r>
        <w:rPr>
          <w:rFonts w:hint="eastAsia"/>
          <w:b/>
          <w:bCs/>
          <w:sz w:val="24"/>
        </w:rPr>
        <w:t>范围之内，不作为变更成绩的依据。</w:t>
      </w:r>
    </w:p>
    <w:p>
      <w:pPr>
        <w:ind w:left="-718" w:firstLine="480" w:firstLineChars="20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eastAsia="zh-CN"/>
        </w:rPr>
        <w:t>复核</w:t>
      </w:r>
      <w:r>
        <w:rPr>
          <w:rFonts w:hint="eastAsia"/>
          <w:sz w:val="24"/>
        </w:rPr>
        <w:t>时间：应考人员对考试成绩如有异议，应在成绩公布后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日内向所在考试组织单位申请</w:t>
      </w:r>
      <w:r>
        <w:rPr>
          <w:rFonts w:hint="eastAsia"/>
          <w:sz w:val="24"/>
          <w:lang w:eastAsia="zh-CN"/>
        </w:rPr>
        <w:t>复核</w:t>
      </w:r>
      <w:r>
        <w:rPr>
          <w:rFonts w:hint="eastAsia"/>
          <w:sz w:val="24"/>
        </w:rPr>
        <w:t>试卷。</w:t>
      </w:r>
    </w:p>
    <w:p>
      <w:pPr>
        <w:ind w:left="-718" w:firstLine="480" w:firstLineChars="200"/>
        <w:rPr>
          <w:sz w:val="24"/>
        </w:rPr>
      </w:pPr>
      <w:r>
        <w:rPr>
          <w:rFonts w:hint="eastAsia"/>
          <w:sz w:val="24"/>
        </w:rPr>
        <w:t>4.对同一考试科目的成绩</w:t>
      </w:r>
      <w:r>
        <w:rPr>
          <w:rFonts w:hint="eastAsia"/>
          <w:sz w:val="24"/>
          <w:lang w:eastAsia="zh-CN"/>
        </w:rPr>
        <w:t>复核</w:t>
      </w:r>
      <w:r>
        <w:rPr>
          <w:rFonts w:hint="eastAsia"/>
          <w:sz w:val="24"/>
        </w:rPr>
        <w:t>，其</w:t>
      </w:r>
      <w:r>
        <w:rPr>
          <w:rFonts w:hint="eastAsia"/>
          <w:sz w:val="24"/>
          <w:lang w:eastAsia="zh-CN"/>
        </w:rPr>
        <w:t>复核</w:t>
      </w:r>
      <w:r>
        <w:rPr>
          <w:rFonts w:hint="eastAsia"/>
          <w:sz w:val="24"/>
        </w:rPr>
        <w:t>工作原则上只受理一次。</w:t>
      </w:r>
    </w:p>
    <w:p>
      <w:pPr>
        <w:ind w:left="-718" w:firstLine="480" w:firstLineChars="200"/>
        <w:rPr>
          <w:sz w:val="24"/>
        </w:rPr>
      </w:pPr>
      <w:r>
        <w:rPr>
          <w:rFonts w:hint="eastAsia"/>
          <w:sz w:val="24"/>
        </w:rPr>
        <w:t>5.考试组织单位将严格按有关规定进行</w:t>
      </w:r>
      <w:r>
        <w:rPr>
          <w:rFonts w:hint="eastAsia"/>
          <w:sz w:val="24"/>
          <w:lang w:eastAsia="zh-CN"/>
        </w:rPr>
        <w:t>复核</w:t>
      </w:r>
      <w:r>
        <w:rPr>
          <w:rFonts w:hint="eastAsia"/>
          <w:sz w:val="24"/>
        </w:rPr>
        <w:t>，如实准确记录</w:t>
      </w:r>
      <w:r>
        <w:rPr>
          <w:rFonts w:hint="eastAsia"/>
          <w:sz w:val="24"/>
          <w:lang w:eastAsia="zh-CN"/>
        </w:rPr>
        <w:t>复核</w:t>
      </w:r>
      <w:r>
        <w:rPr>
          <w:rFonts w:hint="eastAsia"/>
          <w:sz w:val="24"/>
        </w:rPr>
        <w:t>试卷的情况并将</w:t>
      </w:r>
      <w:r>
        <w:rPr>
          <w:rFonts w:hint="eastAsia"/>
          <w:sz w:val="24"/>
          <w:lang w:eastAsia="zh-CN"/>
        </w:rPr>
        <w:t>复核</w:t>
      </w:r>
      <w:r>
        <w:rPr>
          <w:rFonts w:hint="eastAsia"/>
          <w:sz w:val="24"/>
        </w:rPr>
        <w:t>结果反馈给考生。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18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40" w:firstLineChars="2600"/>
        <w:textAlignment w:val="auto"/>
        <w:rPr>
          <w:sz w:val="24"/>
        </w:rPr>
      </w:pPr>
      <w:r>
        <w:rPr>
          <w:rFonts w:hint="eastAsia"/>
          <w:sz w:val="24"/>
        </w:rPr>
        <w:t xml:space="preserve">考生签字：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ADFDA8"/>
    <w:multiLevelType w:val="singleLevel"/>
    <w:tmpl w:val="A5ADFD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YzcyODcxZTFmOTI1ODJkYzU4YmY2MTRiZmU4ZWYifQ=="/>
  </w:docVars>
  <w:rsids>
    <w:rsidRoot w:val="00000000"/>
    <w:rsid w:val="00B76409"/>
    <w:rsid w:val="015C0D62"/>
    <w:rsid w:val="03245E54"/>
    <w:rsid w:val="06531AFE"/>
    <w:rsid w:val="06935222"/>
    <w:rsid w:val="073400D0"/>
    <w:rsid w:val="073B39BF"/>
    <w:rsid w:val="07A9057E"/>
    <w:rsid w:val="0B865355"/>
    <w:rsid w:val="0E407A23"/>
    <w:rsid w:val="12130D0E"/>
    <w:rsid w:val="132C13D1"/>
    <w:rsid w:val="143D1B7E"/>
    <w:rsid w:val="164D0163"/>
    <w:rsid w:val="27595274"/>
    <w:rsid w:val="27E86A3F"/>
    <w:rsid w:val="2BFE6995"/>
    <w:rsid w:val="2C2A2FFB"/>
    <w:rsid w:val="2CE520AD"/>
    <w:rsid w:val="2CF41F4C"/>
    <w:rsid w:val="3037673C"/>
    <w:rsid w:val="31387FE2"/>
    <w:rsid w:val="315A4047"/>
    <w:rsid w:val="33B067B7"/>
    <w:rsid w:val="35690D78"/>
    <w:rsid w:val="43160791"/>
    <w:rsid w:val="44BF2763"/>
    <w:rsid w:val="48015FE0"/>
    <w:rsid w:val="49085126"/>
    <w:rsid w:val="49F6065F"/>
    <w:rsid w:val="4C7E1155"/>
    <w:rsid w:val="51535560"/>
    <w:rsid w:val="525214D8"/>
    <w:rsid w:val="56A109C5"/>
    <w:rsid w:val="56CE1C29"/>
    <w:rsid w:val="59D812B0"/>
    <w:rsid w:val="5DBA3AF5"/>
    <w:rsid w:val="640A0FE8"/>
    <w:rsid w:val="64CD06F0"/>
    <w:rsid w:val="66FB5C33"/>
    <w:rsid w:val="670B264E"/>
    <w:rsid w:val="69822384"/>
    <w:rsid w:val="6ABD7347"/>
    <w:rsid w:val="70076DC0"/>
    <w:rsid w:val="7202075C"/>
    <w:rsid w:val="74341AF4"/>
    <w:rsid w:val="775A0A35"/>
    <w:rsid w:val="78372035"/>
    <w:rsid w:val="78FF1742"/>
    <w:rsid w:val="7C3C0188"/>
    <w:rsid w:val="7CE5554A"/>
    <w:rsid w:val="7CF77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00" w:lineRule="exact"/>
    </w:pPr>
    <w:rPr>
      <w:rFonts w:ascii="微软雅黑" w:hAnsi="微软雅黑" w:eastAsia="仿宋" w:cs="微软雅黑"/>
      <w:kern w:val="0"/>
      <w:sz w:val="28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00" w:lineRule="exact"/>
      <w:outlineLvl w:val="0"/>
    </w:pPr>
    <w:rPr>
      <w:rFonts w:ascii="Times New Roman" w:hAnsi="Times New Roman" w:eastAsia="仿宋" w:cs="Times New Roman"/>
      <w:b/>
      <w:kern w:val="44"/>
      <w:sz w:val="28"/>
      <w:szCs w:val="24"/>
      <w:lang w:val="en-US" w:bidi="ar-SA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spacing w:line="500" w:lineRule="exact"/>
      <w:outlineLvl w:val="1"/>
    </w:pPr>
    <w:rPr>
      <w:rFonts w:ascii="Times New Roman" w:hAnsi="Times New Roman" w:eastAsia="仿宋" w:cs="Times New Roman"/>
      <w:kern w:val="2"/>
      <w:sz w:val="28"/>
      <w:szCs w:val="24"/>
      <w:lang w:val="en-US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500" w:lineRule="exact"/>
      <w:ind w:left="0" w:firstLine="803" w:firstLineChars="200"/>
      <w:outlineLvl w:val="2"/>
    </w:pPr>
    <w:rPr>
      <w:rFonts w:ascii="Times New Roman" w:hAnsi="Times New Roman" w:eastAsia="仿宋" w:cs="Times New Roman"/>
      <w:kern w:val="2"/>
      <w:sz w:val="24"/>
      <w:szCs w:val="24"/>
      <w:lang w:val="en-US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qFormat/>
    <w:uiPriority w:val="0"/>
    <w:rPr>
      <w:rFonts w:ascii="Times New Roman" w:hAnsi="Times New Roman" w:eastAsia="仿宋" w:cs="Times New Roman"/>
      <w:kern w:val="2"/>
      <w:sz w:val="28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975</Words>
  <Characters>1029</Characters>
  <Lines>0</Lines>
  <Paragraphs>0</Paragraphs>
  <TotalTime>12</TotalTime>
  <ScaleCrop>false</ScaleCrop>
  <LinksUpToDate>false</LinksUpToDate>
  <CharactersWithSpaces>1093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sinatel</cp:lastModifiedBy>
  <cp:lastPrinted>2023-04-11T09:10:00Z</cp:lastPrinted>
  <dcterms:modified xsi:type="dcterms:W3CDTF">2023-04-11T09:56:01Z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FE94C2138CEA4DC69E1B96B4A1969FCA_13</vt:lpwstr>
  </property>
</Properties>
</file>