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sz w:val="32"/>
          <w:szCs w:val="32"/>
        </w:rPr>
        <w:t>附件1</w:t>
      </w:r>
    </w:p>
    <w:bookmarkEnd w:id="0"/>
    <w:p/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明珠街道2023年公益性岗位职位表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70"/>
        <w:gridCol w:w="3386"/>
        <w:gridCol w:w="1275"/>
        <w:gridCol w:w="1418"/>
        <w:gridCol w:w="1276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学历要求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专业要求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泰州医药高新区（高港区）明珠街道办事处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城乡社会管理岗位—劳动就业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大专及以上学历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具有较强的沟通协调及文字撰写能力，较强的人际沟通和思维应变能力，有一定的计算机应用操作能力，能熟练使用常用办公软件。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具体工作岗位由街道党工委研究后统一安排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城乡社会管理岗位—社会救助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城乡社会管理岗位—群团工作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城乡社会管理岗位—统计调查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具有较强的沟通协调及文字撰写能力，较强的人际沟通和思维应变能力，有一定的计算机应用操作能力，能熟练使用常用办公软件。具有财务工作基础。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jMGE1Y2VhYWJhYzRjNzQxYjhiZDhjNmY3MDg0MGEifQ=="/>
  </w:docVars>
  <w:rsids>
    <w:rsidRoot w:val="001E2C58"/>
    <w:rsid w:val="001E2C58"/>
    <w:rsid w:val="00204B83"/>
    <w:rsid w:val="002D1AC1"/>
    <w:rsid w:val="0033331D"/>
    <w:rsid w:val="00623823"/>
    <w:rsid w:val="00681813"/>
    <w:rsid w:val="006F35AA"/>
    <w:rsid w:val="00734F62"/>
    <w:rsid w:val="00853E0E"/>
    <w:rsid w:val="00857BF2"/>
    <w:rsid w:val="00CF54FC"/>
    <w:rsid w:val="00D14F8F"/>
    <w:rsid w:val="00E22748"/>
    <w:rsid w:val="00E96BC1"/>
    <w:rsid w:val="1858211B"/>
    <w:rsid w:val="1CE77EBD"/>
    <w:rsid w:val="6CC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Fclassroom</Company>
  <Pages>1</Pages>
  <Words>268</Words>
  <Characters>271</Characters>
  <Lines>2</Lines>
  <Paragraphs>1</Paragraphs>
  <TotalTime>3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2023-04-06T09:56:00Z</dcterms:created>
  <dc:creator>Administrator</dc:creator>
  <cp:lastModifiedBy>mzshb-009</cp:lastModifiedBy>
  <cp:lastPrinted>2023-04-06T10:07:00Z</cp:lastPrinted>
  <dcterms:modified xsi:type="dcterms:W3CDTF">2023-04-10T08:54:30Z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49A66F3E64F447DFB25E94877F4B6312_12</vt:lpwstr>
  </property>
</Properties>
</file>