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中共额敏县委办公室公开选拔工作人员报名表</w:t>
      </w:r>
    </w:p>
    <w:p>
      <w:pPr>
        <w:snapToGrid/>
        <w:spacing w:before="0" w:beforeAutospacing="0" w:after="0" w:afterAutospacing="0" w:line="620" w:lineRule="exact"/>
        <w:jc w:val="both"/>
        <w:textAlignment w:val="baseline"/>
        <w:rPr>
          <w:rStyle w:val="7"/>
          <w:rFonts w:ascii="黑体" w:hAnsi="宋体" w:eastAsia="黑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报名序号：                                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    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填报日期：</w:t>
      </w:r>
    </w:p>
    <w:tbl>
      <w:tblPr>
        <w:tblStyle w:val="4"/>
        <w:tblW w:w="8970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8"/>
        <w:gridCol w:w="1080"/>
        <w:gridCol w:w="186"/>
        <w:gridCol w:w="808"/>
        <w:gridCol w:w="180"/>
        <w:gridCol w:w="626"/>
        <w:gridCol w:w="588"/>
        <w:gridCol w:w="708"/>
        <w:gridCol w:w="144"/>
        <w:gridCol w:w="738"/>
        <w:gridCol w:w="702"/>
        <w:gridCol w:w="518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从事综合或文秘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岗位时间</w:t>
            </w:r>
          </w:p>
        </w:tc>
        <w:tc>
          <w:tcPr>
            <w:tcW w:w="281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669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669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00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22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在职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22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7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学习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和工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作经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962" w:type="dxa"/>
            <w:gridSpan w:val="1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近三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年考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核情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79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及主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要社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会关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资格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9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righ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righ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righ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righ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righ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right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             （盖章）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0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9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说明：“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报名序号、资格审查意见”由县委办公室填写。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/>
      <w:jc w:val="left"/>
      <w:textAlignment w:val="baseline"/>
      <w:rPr>
        <w:rStyle w:val="7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widowControl/>
      <w:snapToGrid w:val="0"/>
      <w:jc w:val="left"/>
      <w:textAlignment w:val="baseline"/>
      <w:rPr>
        <w:rStyle w:val="10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rFonts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rFonts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DY1YzhhNjk0NmJlNWVkYmU4ZDY4MzFjNDhiMzAifQ=="/>
  </w:docVars>
  <w:rsids>
    <w:rsidRoot w:val="00000000"/>
    <w:rsid w:val="154A7BC0"/>
    <w:rsid w:val="163B7F38"/>
    <w:rsid w:val="2B9D7E25"/>
    <w:rsid w:val="2D6E1BAB"/>
    <w:rsid w:val="3E9D5462"/>
    <w:rsid w:val="5B716CB0"/>
    <w:rsid w:val="5BDEB800"/>
    <w:rsid w:val="676D1733"/>
    <w:rsid w:val="707C5A0F"/>
    <w:rsid w:val="AF991D94"/>
    <w:rsid w:val="DFCAD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character" w:styleId="6">
    <w:name w:val="FollowedHyperlink"/>
    <w:basedOn w:val="7"/>
    <w:link w:val="1"/>
    <w:qFormat/>
    <w:uiPriority w:val="0"/>
    <w:rPr>
      <w:color w:val="800080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character" w:styleId="8">
    <w:name w:val="Hyperlink"/>
    <w:basedOn w:val="7"/>
    <w:link w:val="1"/>
    <w:qFormat/>
    <w:uiPriority w:val="0"/>
    <w:rPr>
      <w:color w:val="0000FF"/>
      <w:u w:val="single"/>
    </w:rPr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7"/>
    <w:link w:val="1"/>
    <w:qFormat/>
    <w:uiPriority w:val="0"/>
  </w:style>
  <w:style w:type="character" w:customStyle="1" w:styleId="11">
    <w:name w:val="UserStyle_0"/>
    <w:basedOn w:val="7"/>
    <w:link w:val="1"/>
    <w:qFormat/>
    <w:uiPriority w:val="0"/>
  </w:style>
  <w:style w:type="paragraph" w:customStyle="1" w:styleId="12">
    <w:name w:val="UserStyle_1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188</Words>
  <Characters>188</Characters>
  <TotalTime>262</TotalTime>
  <ScaleCrop>false</ScaleCrop>
  <LinksUpToDate>false</LinksUpToDate>
  <CharactersWithSpaces>282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2020-12-26T18:15:00Z</dcterms:created>
  <dc:creator>Administrator</dc:creator>
  <cp:lastModifiedBy>Administrator</cp:lastModifiedBy>
  <dcterms:modified xsi:type="dcterms:W3CDTF">2023-04-10T08:41:42Z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7FDBA65745CC4F05AF02A32686D5F3D4_13</vt:lpwstr>
  </property>
</Properties>
</file>