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368" w14:textId="77777777" w:rsidR="00C92DBD" w:rsidRDefault="00000000">
      <w:pPr>
        <w:spacing w:before="11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1"/>
          <w:sz w:val="32"/>
          <w:szCs w:val="32"/>
        </w:rPr>
        <w:t>附件1</w:t>
      </w:r>
    </w:p>
    <w:p w14:paraId="335ACE6B" w14:textId="77777777" w:rsidR="00C92DBD" w:rsidRDefault="00000000">
      <w:pPr>
        <w:spacing w:before="175" w:line="600" w:lineRule="exact"/>
        <w:ind w:left="1091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pacing w:val="-13"/>
          <w:position w:val="12"/>
          <w:sz w:val="36"/>
          <w:szCs w:val="36"/>
        </w:rPr>
        <w:t>凉山</w:t>
      </w:r>
      <w:proofErr w:type="gramStart"/>
      <w:r>
        <w:rPr>
          <w:rFonts w:ascii="仿宋" w:eastAsia="仿宋" w:hAnsi="仿宋" w:cs="仿宋" w:hint="eastAsia"/>
          <w:spacing w:val="-13"/>
          <w:position w:val="12"/>
          <w:sz w:val="36"/>
          <w:szCs w:val="36"/>
        </w:rPr>
        <w:t>高原艾王生物</w:t>
      </w:r>
      <w:proofErr w:type="gramEnd"/>
      <w:r>
        <w:rPr>
          <w:rFonts w:ascii="仿宋" w:eastAsia="仿宋" w:hAnsi="仿宋" w:cs="仿宋" w:hint="eastAsia"/>
          <w:spacing w:val="-13"/>
          <w:position w:val="12"/>
          <w:sz w:val="36"/>
          <w:szCs w:val="36"/>
        </w:rPr>
        <w:t>科技有限公司</w:t>
      </w:r>
    </w:p>
    <w:p w14:paraId="3DADBD35" w14:textId="77777777" w:rsidR="00C92DBD" w:rsidRDefault="00000000">
      <w:pPr>
        <w:spacing w:before="1" w:line="600" w:lineRule="exact"/>
        <w:ind w:firstLineChars="200" w:firstLine="672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2"/>
          <w:sz w:val="36"/>
          <w:szCs w:val="36"/>
        </w:rPr>
        <w:t xml:space="preserve"> 生产运营副总经理岗位说明书</w:t>
      </w:r>
    </w:p>
    <w:p w14:paraId="4D406807" w14:textId="77777777" w:rsidR="00C92DBD" w:rsidRDefault="00C92DB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3AE3C336" w14:textId="77777777" w:rsidR="00C92DBD" w:rsidRDefault="00C92DB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TableNormal"/>
        <w:tblW w:w="95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7892"/>
      </w:tblGrid>
      <w:tr w:rsidR="00C92DBD" w14:paraId="44814BE2" w14:textId="77777777">
        <w:trPr>
          <w:trHeight w:val="674"/>
        </w:trPr>
        <w:tc>
          <w:tcPr>
            <w:tcW w:w="1687" w:type="dxa"/>
          </w:tcPr>
          <w:p w14:paraId="4EC4D352" w14:textId="77777777" w:rsidR="00C92DBD" w:rsidRDefault="00000000">
            <w:pPr>
              <w:spacing w:before="203" w:line="600" w:lineRule="exact"/>
              <w:ind w:left="26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2"/>
                <w:sz w:val="32"/>
                <w:szCs w:val="32"/>
              </w:rPr>
              <w:t>岗位名称</w:t>
            </w:r>
          </w:p>
        </w:tc>
        <w:tc>
          <w:tcPr>
            <w:tcW w:w="7892" w:type="dxa"/>
          </w:tcPr>
          <w:p w14:paraId="6FEBCF6C" w14:textId="77777777" w:rsidR="00C92DBD" w:rsidRDefault="00000000">
            <w:pPr>
              <w:spacing w:before="207"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副总经理（分管生产、运营工作）</w:t>
            </w:r>
          </w:p>
        </w:tc>
      </w:tr>
      <w:tr w:rsidR="00C92DBD" w14:paraId="78065ED7" w14:textId="77777777">
        <w:trPr>
          <w:trHeight w:val="1588"/>
        </w:trPr>
        <w:tc>
          <w:tcPr>
            <w:tcW w:w="1687" w:type="dxa"/>
          </w:tcPr>
          <w:p w14:paraId="2F48FB70" w14:textId="77777777" w:rsidR="00C92DBD" w:rsidRDefault="00C92DBD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DE2C577" w14:textId="77777777" w:rsidR="00C92DBD" w:rsidRDefault="00C92DBD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FBE2E8A" w14:textId="77777777" w:rsidR="00C92DBD" w:rsidRDefault="00C92DBD">
            <w:pPr>
              <w:pStyle w:val="a0"/>
              <w:spacing w:line="600" w:lineRule="exact"/>
              <w:ind w:left="0"/>
              <w:rPr>
                <w:rFonts w:ascii="仿宋" w:eastAsia="仿宋" w:hAnsi="仿宋" w:cs="仿宋" w:hint="default"/>
                <w:spacing w:val="-3"/>
                <w:szCs w:val="32"/>
              </w:rPr>
            </w:pPr>
          </w:p>
          <w:p w14:paraId="5E0C2279" w14:textId="77777777" w:rsidR="00C92DBD" w:rsidRDefault="00C92DBD">
            <w:pPr>
              <w:pStyle w:val="a0"/>
              <w:spacing w:line="600" w:lineRule="exact"/>
              <w:rPr>
                <w:rFonts w:ascii="仿宋" w:eastAsia="仿宋" w:hAnsi="仿宋" w:cs="仿宋" w:hint="default"/>
                <w:spacing w:val="-3"/>
                <w:szCs w:val="32"/>
              </w:rPr>
            </w:pPr>
          </w:p>
          <w:p w14:paraId="12935A98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主</w:t>
            </w:r>
          </w:p>
          <w:p w14:paraId="3A073C81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要</w:t>
            </w:r>
          </w:p>
          <w:p w14:paraId="42A8FF0C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职</w:t>
            </w:r>
          </w:p>
          <w:p w14:paraId="684D558F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责</w:t>
            </w:r>
          </w:p>
        </w:tc>
        <w:tc>
          <w:tcPr>
            <w:tcW w:w="7892" w:type="dxa"/>
          </w:tcPr>
          <w:p w14:paraId="79D845DB" w14:textId="77777777" w:rsidR="00C92DBD" w:rsidRDefault="00000000">
            <w:pPr>
              <w:spacing w:before="162" w:line="600" w:lineRule="exact"/>
              <w:ind w:right="93" w:firstLineChars="100" w:firstLine="28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1.在总经理的领导下负责公司生产经营、市场拓展、对外合作等工作；</w:t>
            </w:r>
          </w:p>
          <w:p w14:paraId="78FCECE0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2.负责市场营销的团队建设，营销预算及费用管理；</w:t>
            </w:r>
          </w:p>
          <w:p w14:paraId="1A183335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3.根据公司的经营计划，主持制定生产战略规划；</w:t>
            </w:r>
          </w:p>
          <w:p w14:paraId="2D712609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4.组织编制公司年、季度销售计划及销售费用预算，并监督实施；</w:t>
            </w:r>
          </w:p>
          <w:p w14:paraId="68CD006F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5.进行生产调度、管理的控制，负责生产能力与营销需求能力平衡控制；</w:t>
            </w:r>
          </w:p>
          <w:p w14:paraId="1B968203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6.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完成上级交办的其他工作任务。</w:t>
            </w:r>
          </w:p>
        </w:tc>
      </w:tr>
      <w:tr w:rsidR="00C92DBD" w14:paraId="34C26FF7" w14:textId="77777777">
        <w:trPr>
          <w:trHeight w:val="1588"/>
        </w:trPr>
        <w:tc>
          <w:tcPr>
            <w:tcW w:w="1687" w:type="dxa"/>
          </w:tcPr>
          <w:p w14:paraId="27714F53" w14:textId="77777777" w:rsidR="00C92DBD" w:rsidRDefault="00C92DBD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</w:p>
          <w:p w14:paraId="40FCE850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基</w:t>
            </w:r>
          </w:p>
          <w:p w14:paraId="416911A4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本</w:t>
            </w:r>
          </w:p>
          <w:p w14:paraId="76D68C7A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条</w:t>
            </w:r>
          </w:p>
          <w:p w14:paraId="1FD8249A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lastRenderedPageBreak/>
              <w:t>件</w:t>
            </w:r>
          </w:p>
        </w:tc>
        <w:tc>
          <w:tcPr>
            <w:tcW w:w="7892" w:type="dxa"/>
          </w:tcPr>
          <w:p w14:paraId="4200DA39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1.拥护党的路线、方针、政策，讲政治、顾大局，遵规守法，品行端正，诚信廉洁，作风严谨，勤奋敬业，团结合作，敢于担当，有强烈的事业心和责任感。</w:t>
            </w:r>
          </w:p>
          <w:p w14:paraId="35C091FA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2.具备履行岗位职责所必需的专业知识和能力，工作业绩突出，</w:t>
            </w: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职业素养优良，管理能力、执行能力、创新能力强。</w:t>
            </w:r>
          </w:p>
          <w:p w14:paraId="37ACF26C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3.具有良好的心理素质，身体健康。</w:t>
            </w:r>
          </w:p>
          <w:p w14:paraId="00DCE178" w14:textId="77777777" w:rsidR="00C92DBD" w:rsidRDefault="00000000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4.没有法律法规规定的禁止性情形。</w:t>
            </w:r>
          </w:p>
        </w:tc>
      </w:tr>
      <w:tr w:rsidR="00C92DBD" w14:paraId="2B141305" w14:textId="77777777">
        <w:trPr>
          <w:trHeight w:val="1588"/>
        </w:trPr>
        <w:tc>
          <w:tcPr>
            <w:tcW w:w="1687" w:type="dxa"/>
          </w:tcPr>
          <w:p w14:paraId="224E397D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任</w:t>
            </w:r>
          </w:p>
          <w:p w14:paraId="2E003ED3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职</w:t>
            </w:r>
          </w:p>
          <w:p w14:paraId="5A76EEA5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资</w:t>
            </w:r>
          </w:p>
          <w:p w14:paraId="1FAE04CD" w14:textId="77777777" w:rsidR="00C92DBD" w:rsidRDefault="00000000">
            <w:pPr>
              <w:pStyle w:val="a0"/>
              <w:spacing w:line="600" w:lineRule="exact"/>
              <w:ind w:left="0"/>
              <w:jc w:val="center"/>
              <w:rPr>
                <w:rFonts w:ascii="仿宋" w:eastAsia="仿宋" w:hAnsi="仿宋" w:cs="仿宋" w:hint="default"/>
                <w:spacing w:val="-3"/>
                <w:szCs w:val="32"/>
              </w:rPr>
            </w:pPr>
            <w:r>
              <w:rPr>
                <w:rFonts w:ascii="仿宋" w:eastAsia="仿宋" w:hAnsi="仿宋" w:cs="仿宋"/>
                <w:spacing w:val="-3"/>
                <w:szCs w:val="32"/>
              </w:rPr>
              <w:t>格</w:t>
            </w:r>
          </w:p>
        </w:tc>
        <w:tc>
          <w:tcPr>
            <w:tcW w:w="7892" w:type="dxa"/>
          </w:tcPr>
          <w:p w14:paraId="71FAE7F7" w14:textId="77777777" w:rsidR="00C92DBD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1.大学本科及以上学历；</w:t>
            </w:r>
          </w:p>
          <w:p w14:paraId="41A1D11D" w14:textId="77777777" w:rsidR="00C92DBD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2.能投集团三级公司中层正职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职级且任现职级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3年以上；</w:t>
            </w:r>
          </w:p>
          <w:p w14:paraId="77E00C0A" w14:textId="77777777" w:rsidR="00C92DBD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3.年龄 45周岁以下;</w:t>
            </w:r>
          </w:p>
          <w:p w14:paraId="693AD8E9" w14:textId="77777777" w:rsidR="00C92DBD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4.较强的沟通、协调能力，团队合作精神，组织与开拓能力；</w:t>
            </w:r>
          </w:p>
          <w:p w14:paraId="11A05776" w14:textId="77777777" w:rsidR="00C92DBD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5.熟悉综合事务管理、行政管理；具备良好的市场敏感度，对市场营销工作有深刻的理解和认知。</w:t>
            </w:r>
          </w:p>
          <w:p w14:paraId="4F480429" w14:textId="77777777" w:rsidR="00C92DBD" w:rsidRDefault="00C92DBD">
            <w:pPr>
              <w:spacing w:before="136" w:line="600" w:lineRule="exact"/>
              <w:ind w:firstLineChars="100" w:firstLine="272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  <w:p w14:paraId="18D47EE0" w14:textId="77777777" w:rsidR="00C92DBD" w:rsidRDefault="00C92DBD">
            <w:pPr>
              <w:pStyle w:val="a0"/>
              <w:spacing w:line="600" w:lineRule="exact"/>
              <w:ind w:left="0" w:firstLineChars="100" w:firstLine="280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</w:tbl>
    <w:p w14:paraId="3C2A70C5" w14:textId="77777777" w:rsidR="00C92DBD" w:rsidRDefault="00C92DBD">
      <w:pPr>
        <w:spacing w:line="600" w:lineRule="exact"/>
        <w:rPr>
          <w:rFonts w:ascii="仿宋" w:eastAsia="仿宋" w:hAnsi="仿宋" w:cs="仿宋" w:hint="eastAsia"/>
          <w:color w:val="000000" w:themeColor="text1"/>
          <w:sz w:val="32"/>
          <w:szCs w:val="32"/>
        </w:rPr>
        <w:sectPr w:rsidR="00C92DBD">
          <w:footerReference w:type="default" r:id="rId7"/>
          <w:pgSz w:w="11906" w:h="16838"/>
          <w:pgMar w:top="2041" w:right="1474" w:bottom="1928" w:left="1587" w:header="851" w:footer="992" w:gutter="0"/>
          <w:cols w:space="720"/>
          <w:docGrid w:type="lines" w:linePitch="312"/>
        </w:sectPr>
      </w:pPr>
    </w:p>
    <w:p w14:paraId="5989C218" w14:textId="6F32B196" w:rsidR="00C92DBD" w:rsidRDefault="00C92DBD" w:rsidP="00517AE8">
      <w:pPr>
        <w:rPr>
          <w:rFonts w:eastAsia="仿宋_GB2312"/>
        </w:rPr>
      </w:pPr>
    </w:p>
    <w:sectPr w:rsidR="00C92DBD" w:rsidSect="00517AE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E43F" w14:textId="77777777" w:rsidR="007F4CF7" w:rsidRDefault="007F4CF7">
      <w:r>
        <w:separator/>
      </w:r>
    </w:p>
  </w:endnote>
  <w:endnote w:type="continuationSeparator" w:id="0">
    <w:p w14:paraId="2DD27951" w14:textId="77777777" w:rsidR="007F4CF7" w:rsidRDefault="007F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54DE195-EE45-4D51-9E5A-847D9D2C20D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86EB5CA-BBB4-42FF-B1F3-4CB9FDFE2EA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EA5C5D1-D679-4344-9CA3-B1D97223BAB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332C" w14:textId="77777777" w:rsidR="00C92DBD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357FF0CF" w14:textId="77777777" w:rsidR="00C92DBD" w:rsidRDefault="00C92D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6F3D" w14:textId="77777777" w:rsidR="00C92DBD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75156A06" w14:textId="77777777" w:rsidR="00C92DBD" w:rsidRDefault="00C92D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9DC3" w14:textId="77777777" w:rsidR="007F4CF7" w:rsidRDefault="007F4CF7">
      <w:r>
        <w:separator/>
      </w:r>
    </w:p>
  </w:footnote>
  <w:footnote w:type="continuationSeparator" w:id="0">
    <w:p w14:paraId="43C52C2E" w14:textId="77777777" w:rsidR="007F4CF7" w:rsidRDefault="007F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7E406"/>
    <w:multiLevelType w:val="singleLevel"/>
    <w:tmpl w:val="CC97E40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85859DD"/>
    <w:multiLevelType w:val="singleLevel"/>
    <w:tmpl w:val="685859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78F6267"/>
    <w:multiLevelType w:val="singleLevel"/>
    <w:tmpl w:val="778F62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19229550">
    <w:abstractNumId w:val="1"/>
  </w:num>
  <w:num w:numId="2" w16cid:durableId="264928833">
    <w:abstractNumId w:val="0"/>
  </w:num>
  <w:num w:numId="3" w16cid:durableId="2309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yNjM5ZjVmMjM5NjM0OGVkOWZlZmQ5MjIxZGEyOTUifQ=="/>
  </w:docVars>
  <w:rsids>
    <w:rsidRoot w:val="43C91A6F"/>
    <w:rsid w:val="00092509"/>
    <w:rsid w:val="000A56B5"/>
    <w:rsid w:val="00517AE8"/>
    <w:rsid w:val="007F4CF7"/>
    <w:rsid w:val="00AE52A8"/>
    <w:rsid w:val="00C92DBD"/>
    <w:rsid w:val="01F36FCC"/>
    <w:rsid w:val="03DD1CE2"/>
    <w:rsid w:val="047445E8"/>
    <w:rsid w:val="05736715"/>
    <w:rsid w:val="06970C69"/>
    <w:rsid w:val="09AA6564"/>
    <w:rsid w:val="09FE0C04"/>
    <w:rsid w:val="0B224DC6"/>
    <w:rsid w:val="0C411165"/>
    <w:rsid w:val="134769F6"/>
    <w:rsid w:val="19267830"/>
    <w:rsid w:val="19915BBD"/>
    <w:rsid w:val="1B312400"/>
    <w:rsid w:val="1C511068"/>
    <w:rsid w:val="1D4806BC"/>
    <w:rsid w:val="1FE81CFD"/>
    <w:rsid w:val="20ED22B8"/>
    <w:rsid w:val="24CE67A5"/>
    <w:rsid w:val="27A20407"/>
    <w:rsid w:val="280C6D78"/>
    <w:rsid w:val="28140FD3"/>
    <w:rsid w:val="28305FD5"/>
    <w:rsid w:val="2E9077CD"/>
    <w:rsid w:val="2F4F5915"/>
    <w:rsid w:val="32144BB9"/>
    <w:rsid w:val="326E7E26"/>
    <w:rsid w:val="330345B2"/>
    <w:rsid w:val="339555A4"/>
    <w:rsid w:val="349E076A"/>
    <w:rsid w:val="37537F32"/>
    <w:rsid w:val="38106B7F"/>
    <w:rsid w:val="399D7FB5"/>
    <w:rsid w:val="3B887D16"/>
    <w:rsid w:val="3CB17256"/>
    <w:rsid w:val="3EF94F1B"/>
    <w:rsid w:val="42F779C3"/>
    <w:rsid w:val="433B0C22"/>
    <w:rsid w:val="43C91A6F"/>
    <w:rsid w:val="4AD800BE"/>
    <w:rsid w:val="4BF7636C"/>
    <w:rsid w:val="4C572BCB"/>
    <w:rsid w:val="4D27661A"/>
    <w:rsid w:val="4F231B40"/>
    <w:rsid w:val="50DD26E5"/>
    <w:rsid w:val="53487DC7"/>
    <w:rsid w:val="539D6365"/>
    <w:rsid w:val="54165433"/>
    <w:rsid w:val="5F4C5BFD"/>
    <w:rsid w:val="5F9A19AB"/>
    <w:rsid w:val="629B27AC"/>
    <w:rsid w:val="64D4528C"/>
    <w:rsid w:val="65827169"/>
    <w:rsid w:val="67DE55FB"/>
    <w:rsid w:val="68372499"/>
    <w:rsid w:val="6A3749C6"/>
    <w:rsid w:val="6AA32DCE"/>
    <w:rsid w:val="6C64019C"/>
    <w:rsid w:val="6C7D068A"/>
    <w:rsid w:val="6E942C00"/>
    <w:rsid w:val="6F6E0C40"/>
    <w:rsid w:val="788B412F"/>
    <w:rsid w:val="7AE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E270A"/>
  <w15:docId w15:val="{726674E6-A414-4D70-8138-89DC656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47"/>
      <w:ind w:left="107"/>
    </w:pPr>
    <w:rPr>
      <w:rFonts w:ascii="仿宋_GB2312" w:eastAsia="仿宋_GB2312" w:hint="eastAsia"/>
      <w:sz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51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517A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七个隆咚呛咚呛</dc:creator>
  <cp:lastModifiedBy>廖 恒冬</cp:lastModifiedBy>
  <cp:revision>2</cp:revision>
  <cp:lastPrinted>2023-04-13T07:34:00Z</cp:lastPrinted>
  <dcterms:created xsi:type="dcterms:W3CDTF">2023-04-14T07:18:00Z</dcterms:created>
  <dcterms:modified xsi:type="dcterms:W3CDTF">2023-04-14T07:18:00Z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7DC18893273A44FCBDFC612C6939501A</vt:lpwstr>
  </property>
</Properties>
</file>