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_GB2312" w:hAnsi="Microsoft YaHei UI" w:eastAsia="仿宋_GB2312" w:cs="宋体"/>
          <w:color w:val="000000" w:themeColor="text1"/>
          <w:spacing w:val="-2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Microsoft YaHei UI" w:eastAsia="方正小标宋简体" w:cs="宋体"/>
          <w:color w:val="000000" w:themeColor="text1"/>
          <w:spacing w:val="-24"/>
          <w:kern w:val="0"/>
          <w:sz w:val="44"/>
          <w:szCs w:val="44"/>
          <w14:textFill>
            <w14:solidFill>
              <w14:schemeClr w14:val="tx1"/>
            </w14:solidFill>
          </w14:textFill>
        </w:rPr>
        <w:t>江西一禾工程咨询工程有限公司公开招聘报名表</w:t>
      </w:r>
      <w:bookmarkStart w:id="0" w:name="_GoBack"/>
      <w:bookmarkEnd w:id="0"/>
    </w:p>
    <w:tbl>
      <w:tblPr>
        <w:tblStyle w:val="2"/>
        <w:tblW w:w="5985" w:type="pct"/>
        <w:tblInd w:w="-717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104"/>
        <w:gridCol w:w="159"/>
        <w:gridCol w:w="1306"/>
        <w:gridCol w:w="1277"/>
        <w:gridCol w:w="1847"/>
        <w:gridCol w:w="1508"/>
        <w:gridCol w:w="188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5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61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出生年月日</w:t>
            </w:r>
          </w:p>
        </w:tc>
        <w:tc>
          <w:tcPr>
            <w:tcW w:w="7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照    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61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现居地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7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17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6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64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17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6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64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7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0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</w:trPr>
        <w:tc>
          <w:tcPr>
            <w:tcW w:w="10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拥有</w:t>
            </w: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3904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4"/>
              <w:widowControl/>
              <w:numPr>
                <w:ilvl w:val="0"/>
                <w:numId w:val="0"/>
              </w:numPr>
              <w:wordWrap w:val="0"/>
              <w:ind w:leftChars="0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4" w:hRule="atLeast"/>
        </w:trPr>
        <w:tc>
          <w:tcPr>
            <w:tcW w:w="10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3904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000000" w:themeColor="text1"/>
                <w:spacing w:val="8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7ED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2023-04-14T03:22:36Z</dcterms:created>
  <dc:creator>Administrator</dc:creator>
  <cp:lastModifiedBy>Administrator</cp:lastModifiedBy>
  <dcterms:modified xsi:type="dcterms:W3CDTF">2023-04-14T03:22:50Z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0FAEEF29DBB04BF0B7EFB761E359EE37_12</vt:lpwstr>
  </property>
</Properties>
</file>